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44B4" w:rsidRPr="004B33F9" w:rsidRDefault="00FF56AA" w:rsidP="00CC44B4">
      <w:pPr>
        <w:jc w:val="center"/>
        <w:rPr>
          <w:rFonts w:ascii="Times New Roman" w:hAnsi="Times New Roman" w:cs="Times New Roman"/>
          <w:b/>
          <w:bCs/>
          <w:sz w:val="26"/>
          <w:szCs w:val="26"/>
        </w:rPr>
      </w:pPr>
      <w:r w:rsidRPr="004B33F9">
        <w:rPr>
          <w:rFonts w:ascii="Times New Roman" w:hAnsi="Times New Roman" w:cs="Times New Roman"/>
          <w:b/>
          <w:bCs/>
          <w:sz w:val="26"/>
          <w:szCs w:val="26"/>
        </w:rPr>
        <w:t xml:space="preserve">Phụ lục </w:t>
      </w:r>
      <w:r w:rsidR="005B2610" w:rsidRPr="004B33F9">
        <w:rPr>
          <w:rFonts w:ascii="Times New Roman" w:hAnsi="Times New Roman" w:cs="Times New Roman"/>
          <w:b/>
          <w:bCs/>
          <w:sz w:val="26"/>
          <w:szCs w:val="26"/>
        </w:rPr>
        <w:t>5</w:t>
      </w:r>
    </w:p>
    <w:p w:rsidR="001A233F" w:rsidRPr="004B33F9" w:rsidRDefault="00F01933" w:rsidP="0011068B">
      <w:pPr>
        <w:spacing w:after="0" w:line="240" w:lineRule="auto"/>
        <w:jc w:val="center"/>
        <w:rPr>
          <w:rFonts w:ascii="Times New Roman" w:hAnsi="Times New Roman" w:cs="Times New Roman"/>
          <w:b/>
          <w:bCs/>
          <w:sz w:val="26"/>
          <w:szCs w:val="26"/>
        </w:rPr>
      </w:pPr>
      <w:r w:rsidRPr="004B33F9">
        <w:rPr>
          <w:rFonts w:ascii="Times New Roman" w:hAnsi="Times New Roman" w:cs="Times New Roman"/>
          <w:b/>
          <w:bCs/>
          <w:sz w:val="26"/>
          <w:szCs w:val="26"/>
        </w:rPr>
        <w:t>HỒ SƠ DỰ TUYỂN VÀ ĐĂNG KÝ DỰ TUYỂN</w:t>
      </w:r>
    </w:p>
    <w:p w:rsidR="00FF56AA" w:rsidRPr="004B33F9" w:rsidRDefault="00FF56AA" w:rsidP="0011068B">
      <w:pPr>
        <w:widowControl w:val="0"/>
        <w:spacing w:after="0" w:line="240" w:lineRule="auto"/>
        <w:jc w:val="center"/>
        <w:rPr>
          <w:rFonts w:ascii="Times New Roman" w:hAnsi="Times New Roman"/>
          <w:i/>
        </w:rPr>
      </w:pPr>
      <w:r w:rsidRPr="004B33F9">
        <w:rPr>
          <w:rFonts w:ascii="Times New Roman" w:hAnsi="Times New Roman"/>
          <w:i/>
        </w:rPr>
        <w:t xml:space="preserve">(đính kèm Công văn số </w:t>
      </w:r>
      <w:r w:rsidRPr="004B33F9">
        <w:rPr>
          <w:rFonts w:ascii="Times New Roman" w:hAnsi="Times New Roman"/>
          <w:b/>
          <w:bCs/>
          <w:i/>
        </w:rPr>
        <w:t xml:space="preserve">      </w:t>
      </w:r>
      <w:r w:rsidRPr="004B33F9">
        <w:rPr>
          <w:rFonts w:ascii="Times New Roman" w:hAnsi="Times New Roman"/>
          <w:i/>
        </w:rPr>
        <w:t xml:space="preserve"> /SGDĐT-NVDH, ngày     tháng 4 năm 202</w:t>
      </w:r>
      <w:r w:rsidR="005A2D46" w:rsidRPr="004B33F9">
        <w:rPr>
          <w:rFonts w:ascii="Times New Roman" w:hAnsi="Times New Roman"/>
          <w:i/>
        </w:rPr>
        <w:t>4</w:t>
      </w:r>
      <w:r w:rsidRPr="004B33F9">
        <w:rPr>
          <w:rFonts w:ascii="Times New Roman" w:hAnsi="Times New Roman"/>
          <w:i/>
        </w:rPr>
        <w:t>)</w:t>
      </w:r>
    </w:p>
    <w:p w:rsidR="00FF56AA" w:rsidRPr="004B33F9" w:rsidRDefault="00FF56AA" w:rsidP="00CC44B4">
      <w:pPr>
        <w:jc w:val="center"/>
        <w:rPr>
          <w:rFonts w:ascii="Times New Roman" w:hAnsi="Times New Roman" w:cs="Times New Roman"/>
          <w:b/>
          <w:bCs/>
          <w:sz w:val="26"/>
          <w:szCs w:val="26"/>
        </w:rPr>
      </w:pPr>
    </w:p>
    <w:p w:rsidR="00F01933" w:rsidRPr="004B33F9" w:rsidRDefault="00F01933" w:rsidP="001B1199">
      <w:pPr>
        <w:widowControl w:val="0"/>
        <w:spacing w:after="0" w:line="288" w:lineRule="auto"/>
        <w:ind w:firstLine="709"/>
        <w:jc w:val="both"/>
        <w:rPr>
          <w:rFonts w:ascii="Times New Roman" w:hAnsi="Times New Roman"/>
          <w:b/>
          <w:sz w:val="27"/>
          <w:szCs w:val="27"/>
        </w:rPr>
      </w:pPr>
      <w:r w:rsidRPr="004B33F9">
        <w:rPr>
          <w:rFonts w:ascii="Times New Roman" w:hAnsi="Times New Roman"/>
          <w:b/>
          <w:sz w:val="27"/>
          <w:szCs w:val="27"/>
        </w:rPr>
        <w:t>I. HỒ SƠ ĐĂNG KÝ DỰ TUYỂN VÀ TRÚNG TUYỂN LỚP 10 TRƯỜNG THPT CÔNG LẬP</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1) Hồ sơ nộp khi đăng ký dự tuyển:</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a) Đối với học sinh thuộc đối tượng tuyển thẳng (02 loại):</w:t>
      </w:r>
    </w:p>
    <w:p w:rsidR="00F01933" w:rsidRPr="004B33F9" w:rsidRDefault="00F01933" w:rsidP="001B1199">
      <w:pPr>
        <w:widowControl w:val="0"/>
        <w:spacing w:after="0" w:line="288" w:lineRule="auto"/>
        <w:ind w:firstLine="709"/>
        <w:jc w:val="both"/>
        <w:rPr>
          <w:rFonts w:ascii="Times New Roman" w:hAnsi="Times New Roman"/>
          <w:spacing w:val="-10"/>
          <w:sz w:val="27"/>
          <w:szCs w:val="27"/>
        </w:rPr>
      </w:pPr>
      <w:r w:rsidRPr="004B33F9">
        <w:rPr>
          <w:rFonts w:ascii="Times New Roman" w:hAnsi="Times New Roman"/>
          <w:spacing w:val="-10"/>
          <w:sz w:val="27"/>
          <w:szCs w:val="27"/>
        </w:rPr>
        <w:t>- Đơn đăng ký tuyển thẳng lớp 10 THPT (chỉ áp dụng cho các trường THPT, PT DTNT THPT).</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xml:space="preserve">- Các loại hồ sơ, giấy tờ chứng nhận thuộc đối tượng tuyển thẳng. </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b) Đối với các học sinh còn lại (02 loại):</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Đơn đăng ký dự tuyển sinh (hoặc dự xét tuyển sinh) lớp 10 THPT công lập.</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Các loại hồ sơ, giấy tờ ưu tiên (nếu có); bảo đảm một trong các yêu cầu sau:</w:t>
      </w:r>
    </w:p>
    <w:p w:rsidR="00F01933" w:rsidRPr="004B33F9" w:rsidRDefault="00F01933" w:rsidP="001B1199">
      <w:pPr>
        <w:widowControl w:val="0"/>
        <w:tabs>
          <w:tab w:val="left" w:pos="6094"/>
          <w:tab w:val="left" w:pos="7524"/>
        </w:tabs>
        <w:spacing w:after="0" w:line="288" w:lineRule="auto"/>
        <w:ind w:firstLine="709"/>
        <w:jc w:val="both"/>
        <w:rPr>
          <w:rFonts w:ascii="Times New Roman" w:hAnsi="Times New Roman"/>
          <w:spacing w:val="-2"/>
          <w:sz w:val="27"/>
          <w:szCs w:val="27"/>
        </w:rPr>
      </w:pPr>
      <w:r w:rsidRPr="004B33F9">
        <w:rPr>
          <w:rFonts w:ascii="Times New Roman" w:hAnsi="Times New Roman"/>
          <w:sz w:val="27"/>
          <w:szCs w:val="27"/>
        </w:rPr>
        <w:t xml:space="preserve">+ Về đối tượng nêu tại điểm a khoản 2 </w:t>
      </w:r>
      <w:r w:rsidR="0082667B" w:rsidRPr="004B33F9">
        <w:rPr>
          <w:rFonts w:ascii="Times New Roman" w:hAnsi="Times New Roman"/>
          <w:sz w:val="27"/>
          <w:szCs w:val="27"/>
        </w:rPr>
        <w:t>Phụ lục 4</w:t>
      </w:r>
      <w:r w:rsidRPr="004B33F9">
        <w:rPr>
          <w:rFonts w:ascii="Times New Roman" w:hAnsi="Times New Roman"/>
          <w:sz w:val="27"/>
          <w:szCs w:val="27"/>
        </w:rPr>
        <w:t xml:space="preserve">: </w:t>
      </w:r>
      <w:r w:rsidRPr="004B33F9">
        <w:rPr>
          <w:rFonts w:ascii="Times New Roman" w:hAnsi="Times New Roman"/>
          <w:spacing w:val="-2"/>
          <w:sz w:val="27"/>
          <w:szCs w:val="27"/>
        </w:rPr>
        <w:t xml:space="preserve">Bản sao có chứng thực hoặc xác nhận của cơ quan chuyên môn từ cấp huyện trở lên; </w:t>
      </w:r>
    </w:p>
    <w:p w:rsidR="00F01933" w:rsidRPr="004B33F9" w:rsidRDefault="00F01933" w:rsidP="001B1199">
      <w:pPr>
        <w:widowControl w:val="0"/>
        <w:tabs>
          <w:tab w:val="left" w:pos="6094"/>
          <w:tab w:val="left" w:pos="7524"/>
        </w:tabs>
        <w:spacing w:after="0" w:line="288" w:lineRule="auto"/>
        <w:ind w:firstLine="709"/>
        <w:jc w:val="both"/>
        <w:rPr>
          <w:rFonts w:ascii="Times New Roman" w:hAnsi="Times New Roman"/>
          <w:sz w:val="27"/>
          <w:szCs w:val="27"/>
        </w:rPr>
      </w:pPr>
      <w:r w:rsidRPr="004B33F9">
        <w:rPr>
          <w:rFonts w:ascii="Times New Roman" w:hAnsi="Times New Roman"/>
          <w:sz w:val="27"/>
          <w:szCs w:val="27"/>
        </w:rPr>
        <w:t>+ Về dân tộc thiểu số, phải có bản sao giấy khai sinh (cha hoặc mẹ là người dân tộc thiểu số) hoặc bản sao căn cước công dân (bản thân là người dân tộc thiểu số).</w:t>
      </w:r>
    </w:p>
    <w:p w:rsidR="00F01933" w:rsidRPr="004B33F9" w:rsidRDefault="00F01933" w:rsidP="001B1199">
      <w:pPr>
        <w:widowControl w:val="0"/>
        <w:tabs>
          <w:tab w:val="left" w:pos="6094"/>
          <w:tab w:val="left" w:pos="7524"/>
        </w:tabs>
        <w:spacing w:after="0" w:line="288" w:lineRule="auto"/>
        <w:ind w:firstLine="709"/>
        <w:jc w:val="both"/>
        <w:rPr>
          <w:rFonts w:ascii="Times New Roman" w:hAnsi="Times New Roman"/>
          <w:sz w:val="27"/>
          <w:szCs w:val="27"/>
        </w:rPr>
      </w:pPr>
      <w:r w:rsidRPr="004B33F9">
        <w:rPr>
          <w:rFonts w:ascii="Times New Roman" w:hAnsi="Times New Roman"/>
          <w:sz w:val="27"/>
          <w:szCs w:val="27"/>
        </w:rPr>
        <w:t>+ Về người học đang cư trú, học tập tại các vùng có điều kiện kinh tế - xã hội đặc biệt khó khăn: bản sao căn cước công dân.</w:t>
      </w:r>
    </w:p>
    <w:p w:rsidR="00F01933" w:rsidRPr="004B33F9" w:rsidRDefault="00F01933" w:rsidP="001B1199">
      <w:pPr>
        <w:widowControl w:val="0"/>
        <w:tabs>
          <w:tab w:val="left" w:pos="6094"/>
          <w:tab w:val="left" w:pos="7524"/>
        </w:tabs>
        <w:spacing w:after="0" w:line="288" w:lineRule="auto"/>
        <w:ind w:firstLine="709"/>
        <w:jc w:val="both"/>
        <w:rPr>
          <w:rFonts w:ascii="Times New Roman" w:hAnsi="Times New Roman"/>
          <w:sz w:val="27"/>
          <w:szCs w:val="27"/>
        </w:rPr>
      </w:pPr>
      <w:r w:rsidRPr="004B33F9">
        <w:rPr>
          <w:rFonts w:ascii="Times New Roman" w:hAnsi="Times New Roman"/>
          <w:spacing w:val="-2"/>
          <w:sz w:val="27"/>
          <w:szCs w:val="27"/>
        </w:rPr>
        <w:t>+ Riêng hồ sơ, giấy tờ để tính điểm sơ tuyển trường THPT chuyên, sử dụng bản photo có đóng</w:t>
      </w:r>
      <w:r w:rsidRPr="004B33F9">
        <w:rPr>
          <w:rFonts w:ascii="Times New Roman" w:hAnsi="Times New Roman"/>
          <w:sz w:val="27"/>
          <w:szCs w:val="27"/>
        </w:rPr>
        <w:t xml:space="preserve"> dấu treo trường THCS. </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c) Ngoài ra, còn có thêm các loại giấy tờ khác của từng đối tượng tuyển sinh khi nộp hồ sơ đăng ký dự tuyển như sau:</w:t>
      </w:r>
    </w:p>
    <w:p w:rsidR="00F01933" w:rsidRPr="004B33F9" w:rsidRDefault="00F01933" w:rsidP="001B1199">
      <w:pPr>
        <w:widowControl w:val="0"/>
        <w:spacing w:after="0" w:line="288" w:lineRule="auto"/>
        <w:ind w:firstLine="709"/>
        <w:jc w:val="both"/>
        <w:rPr>
          <w:rFonts w:ascii="Times New Roman" w:hAnsi="Times New Roman"/>
          <w:sz w:val="27"/>
          <w:szCs w:val="27"/>
        </w:rPr>
      </w:pPr>
      <w:bookmarkStart w:id="0" w:name="_Hlk164083022"/>
      <w:r w:rsidRPr="004B33F9">
        <w:rPr>
          <w:rFonts w:ascii="Times New Roman" w:hAnsi="Times New Roman"/>
          <w:sz w:val="27"/>
          <w:szCs w:val="27"/>
        </w:rPr>
        <w:t xml:space="preserve">- Tuyển sinh trường PT DTNT THPT: Xác nhận </w:t>
      </w:r>
      <w:r w:rsidR="00C4313B" w:rsidRPr="004B33F9">
        <w:rPr>
          <w:rFonts w:ascii="Times New Roman" w:hAnsi="Times New Roman"/>
          <w:sz w:val="27"/>
          <w:szCs w:val="27"/>
        </w:rPr>
        <w:t xml:space="preserve">địa bàn thường trú và thời gian thường trú </w:t>
      </w:r>
      <w:r w:rsidRPr="004B33F9">
        <w:rPr>
          <w:rFonts w:ascii="Times New Roman" w:hAnsi="Times New Roman"/>
          <w:sz w:val="27"/>
          <w:szCs w:val="27"/>
        </w:rPr>
        <w:t>(Xác nhận của công an cấp xã theo danh sách đề nghị xác minh của trường THCS có học sinh dự tuyển).</w:t>
      </w:r>
      <w:r w:rsidR="00E336A1" w:rsidRPr="004B33F9">
        <w:rPr>
          <w:rFonts w:ascii="Times New Roman" w:hAnsi="Times New Roman"/>
          <w:sz w:val="27"/>
          <w:szCs w:val="27"/>
        </w:rPr>
        <w:t xml:space="preserve"> Trường hợp các trường THCS đã được cấp quyền khai thác CSDL quốc gia về dân cư; hồ sơ hợp lệ là file dữ liệu được xuất ra từ phần mềm thay thế xác nhận của cơ quan công an.</w:t>
      </w:r>
    </w:p>
    <w:bookmarkEnd w:id="0"/>
    <w:p w:rsidR="00F01933" w:rsidRPr="004B33F9" w:rsidRDefault="00F01933" w:rsidP="001B1199">
      <w:pPr>
        <w:widowControl w:val="0"/>
        <w:spacing w:after="0" w:line="288" w:lineRule="auto"/>
        <w:ind w:firstLine="709"/>
        <w:jc w:val="both"/>
        <w:rPr>
          <w:rFonts w:ascii="Times New Roman" w:hAnsi="Times New Roman"/>
          <w:spacing w:val="-2"/>
          <w:sz w:val="27"/>
          <w:szCs w:val="27"/>
        </w:rPr>
      </w:pPr>
      <w:r w:rsidRPr="004B33F9">
        <w:rPr>
          <w:rFonts w:ascii="Times New Roman" w:hAnsi="Times New Roman"/>
          <w:spacing w:val="-2"/>
          <w:sz w:val="27"/>
          <w:szCs w:val="27"/>
        </w:rPr>
        <w:t>- N</w:t>
      </w:r>
      <w:r w:rsidRPr="004B33F9">
        <w:rPr>
          <w:rFonts w:ascii="Times New Roman" w:hAnsi="Times New Roman"/>
          <w:spacing w:val="-2"/>
          <w:sz w:val="27"/>
          <w:szCs w:val="27"/>
          <w:lang w:val="vi-VN"/>
        </w:rPr>
        <w:t xml:space="preserve">gười học đã tốt nghiệp </w:t>
      </w:r>
      <w:r w:rsidRPr="004B33F9">
        <w:rPr>
          <w:rFonts w:ascii="Times New Roman" w:hAnsi="Times New Roman"/>
          <w:spacing w:val="-2"/>
          <w:sz w:val="27"/>
          <w:szCs w:val="27"/>
        </w:rPr>
        <w:t xml:space="preserve">THCS </w:t>
      </w:r>
      <w:r w:rsidRPr="004B33F9">
        <w:rPr>
          <w:rFonts w:ascii="Times New Roman" w:hAnsi="Times New Roman"/>
          <w:spacing w:val="-2"/>
          <w:sz w:val="27"/>
          <w:szCs w:val="27"/>
          <w:lang w:val="vi-VN"/>
        </w:rPr>
        <w:t>từ những năm học trước</w:t>
      </w:r>
      <w:r w:rsidRPr="004B33F9">
        <w:rPr>
          <w:rFonts w:ascii="Times New Roman" w:hAnsi="Times New Roman"/>
          <w:spacing w:val="-2"/>
          <w:sz w:val="27"/>
          <w:szCs w:val="27"/>
        </w:rPr>
        <w:t xml:space="preserve">: </w:t>
      </w:r>
      <w:r w:rsidRPr="004B33F9">
        <w:rPr>
          <w:rFonts w:ascii="Times New Roman" w:hAnsi="Times New Roman"/>
          <w:spacing w:val="-2"/>
          <w:sz w:val="27"/>
          <w:szCs w:val="27"/>
          <w:lang w:val="vi-VN"/>
        </w:rPr>
        <w:t>Giấy xác nhận không trong thời gian thi hành án phạt tù; cải tạo không giam giữ hoặc vi phạm pháp luật</w:t>
      </w:r>
      <w:r w:rsidRPr="004B33F9">
        <w:rPr>
          <w:rFonts w:ascii="Times New Roman" w:hAnsi="Times New Roman"/>
          <w:spacing w:val="-2"/>
          <w:sz w:val="27"/>
          <w:szCs w:val="27"/>
        </w:rPr>
        <w:t xml:space="preserve"> </w:t>
      </w:r>
      <w:r w:rsidRPr="004B33F9">
        <w:rPr>
          <w:rFonts w:ascii="Times New Roman" w:hAnsi="Times New Roman"/>
          <w:spacing w:val="-2"/>
          <w:sz w:val="27"/>
          <w:szCs w:val="27"/>
          <w:lang w:val="vi-VN"/>
        </w:rPr>
        <w:t xml:space="preserve">do </w:t>
      </w:r>
      <w:r w:rsidRPr="004B33F9">
        <w:rPr>
          <w:rFonts w:ascii="Times New Roman" w:hAnsi="Times New Roman"/>
          <w:spacing w:val="-2"/>
          <w:sz w:val="27"/>
          <w:szCs w:val="27"/>
        </w:rPr>
        <w:t>UBND</w:t>
      </w:r>
      <w:r w:rsidRPr="004B33F9">
        <w:rPr>
          <w:rFonts w:ascii="Times New Roman" w:hAnsi="Times New Roman"/>
          <w:spacing w:val="-2"/>
          <w:sz w:val="27"/>
          <w:szCs w:val="27"/>
          <w:lang w:val="vi-VN"/>
        </w:rPr>
        <w:t xml:space="preserve"> xã, phường, thị trấn cấp</w:t>
      </w:r>
      <w:r w:rsidRPr="004B33F9">
        <w:rPr>
          <w:rFonts w:ascii="Times New Roman" w:hAnsi="Times New Roman"/>
          <w:spacing w:val="-2"/>
          <w:sz w:val="27"/>
          <w:szCs w:val="27"/>
        </w:rPr>
        <w:t xml:space="preserve"> (theo mẫu hướng dẫn tại </w:t>
      </w:r>
      <w:r w:rsidRPr="004B33F9">
        <w:rPr>
          <w:rFonts w:ascii="Times New Roman" w:hAnsi="Times New Roman"/>
          <w:spacing w:val="-2"/>
          <w:sz w:val="27"/>
          <w:szCs w:val="27"/>
          <w:lang w:val="nl-NL"/>
        </w:rPr>
        <w:t>Công văn hồ sơ lớp 10</w:t>
      </w:r>
      <w:r w:rsidRPr="004B33F9">
        <w:rPr>
          <w:rFonts w:ascii="Times New Roman" w:hAnsi="Times New Roman"/>
          <w:spacing w:val="-2"/>
          <w:sz w:val="27"/>
          <w:szCs w:val="27"/>
        </w:rPr>
        <w:t>)</w:t>
      </w:r>
      <w:r w:rsidRPr="004B33F9">
        <w:rPr>
          <w:rFonts w:ascii="Times New Roman" w:hAnsi="Times New Roman"/>
          <w:spacing w:val="-2"/>
          <w:sz w:val="27"/>
          <w:szCs w:val="27"/>
          <w:lang w:val="vi-VN"/>
        </w:rPr>
        <w:t>.</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2) Hồ sơ nộp bổ sung khi được công nhận trúng tuyển:</w:t>
      </w:r>
    </w:p>
    <w:p w:rsidR="00F01933" w:rsidRPr="004B33F9" w:rsidRDefault="00F01933" w:rsidP="001B1199">
      <w:pPr>
        <w:pStyle w:val="BodyText3"/>
        <w:widowControl w:val="0"/>
        <w:spacing w:before="0" w:line="288" w:lineRule="auto"/>
        <w:ind w:firstLine="709"/>
        <w:rPr>
          <w:rFonts w:ascii="Times New Roman" w:hAnsi="Times New Roman"/>
          <w:sz w:val="27"/>
          <w:szCs w:val="27"/>
        </w:rPr>
      </w:pPr>
      <w:r w:rsidRPr="004B33F9">
        <w:rPr>
          <w:rFonts w:ascii="Times New Roman" w:hAnsi="Times New Roman"/>
          <w:sz w:val="27"/>
          <w:szCs w:val="27"/>
        </w:rPr>
        <w:t>- Giấy khai sinh (bản sao hợp lệ).</w:t>
      </w:r>
    </w:p>
    <w:p w:rsidR="00F01933" w:rsidRPr="004B33F9" w:rsidRDefault="00F01933" w:rsidP="001B1199">
      <w:pPr>
        <w:pStyle w:val="BodyText3"/>
        <w:widowControl w:val="0"/>
        <w:spacing w:before="0" w:line="288" w:lineRule="auto"/>
        <w:ind w:firstLine="709"/>
        <w:rPr>
          <w:rFonts w:ascii="Times New Roman" w:hAnsi="Times New Roman"/>
          <w:sz w:val="27"/>
          <w:szCs w:val="27"/>
        </w:rPr>
      </w:pPr>
      <w:r w:rsidRPr="004B33F9">
        <w:rPr>
          <w:rFonts w:ascii="Times New Roman" w:hAnsi="Times New Roman"/>
          <w:sz w:val="27"/>
          <w:szCs w:val="27"/>
        </w:rPr>
        <w:t>- Bản sao có chứng thực Bằng tốt nghiệp THCS (hoặc bản photo kèm theo bản chính để đối chiếu), nếu tốt nghiệp năm dự tuyển sinh thì sử dụng Giấy chứng nhận tốt nghiệp THCS tạm thời.</w:t>
      </w:r>
    </w:p>
    <w:p w:rsidR="00F01933" w:rsidRPr="004B33F9" w:rsidRDefault="00F01933" w:rsidP="001B1199">
      <w:pPr>
        <w:pStyle w:val="BodyText3"/>
        <w:widowControl w:val="0"/>
        <w:spacing w:before="0" w:line="288" w:lineRule="auto"/>
        <w:ind w:firstLine="709"/>
        <w:rPr>
          <w:rFonts w:ascii="Times New Roman" w:hAnsi="Times New Roman"/>
          <w:sz w:val="27"/>
          <w:szCs w:val="27"/>
        </w:rPr>
      </w:pPr>
      <w:r w:rsidRPr="004B33F9">
        <w:rPr>
          <w:rFonts w:ascii="Times New Roman" w:hAnsi="Times New Roman"/>
          <w:sz w:val="27"/>
          <w:szCs w:val="27"/>
        </w:rPr>
        <w:t xml:space="preserve">- Học bạ cấp THCS (bản chính). Trường THPT giao trả lại cho học sinh sau khi đã đối chiếu, kiểm tra tính chính xác của dữ liệu đăng ký tuyển sinh. </w:t>
      </w:r>
    </w:p>
    <w:p w:rsidR="001B1199" w:rsidRPr="004B33F9" w:rsidRDefault="00F01933" w:rsidP="004B33F9">
      <w:pPr>
        <w:pStyle w:val="BodyText3"/>
        <w:widowControl w:val="0"/>
        <w:spacing w:before="0" w:line="288" w:lineRule="auto"/>
        <w:ind w:firstLine="709"/>
        <w:rPr>
          <w:rFonts w:ascii="Times New Roman" w:hAnsi="Times New Roman"/>
          <w:b/>
          <w:sz w:val="27"/>
          <w:szCs w:val="27"/>
          <w:lang w:val="nl-NL"/>
        </w:rPr>
      </w:pPr>
      <w:r w:rsidRPr="004B33F9">
        <w:rPr>
          <w:rFonts w:ascii="Times New Roman" w:hAnsi="Times New Roman"/>
          <w:spacing w:val="-2"/>
          <w:sz w:val="27"/>
          <w:szCs w:val="27"/>
        </w:rPr>
        <w:t xml:space="preserve">- Học sinh trúng tuyển NV2 khi nộp hồ sơ phải đảm bảo có đầy đủ 05 loại trên (đối với </w:t>
      </w:r>
      <w:r w:rsidRPr="004B33F9">
        <w:rPr>
          <w:rFonts w:ascii="Times New Roman" w:hAnsi="Times New Roman"/>
          <w:spacing w:val="-2"/>
          <w:sz w:val="27"/>
          <w:szCs w:val="27"/>
          <w:lang w:val="vi-VN"/>
        </w:rPr>
        <w:t xml:space="preserve">người học đã tốt nghiệp </w:t>
      </w:r>
      <w:r w:rsidRPr="004B33F9">
        <w:rPr>
          <w:rFonts w:ascii="Times New Roman" w:hAnsi="Times New Roman"/>
          <w:spacing w:val="-2"/>
          <w:sz w:val="27"/>
          <w:szCs w:val="27"/>
        </w:rPr>
        <w:t xml:space="preserve">THCS </w:t>
      </w:r>
      <w:r w:rsidRPr="004B33F9">
        <w:rPr>
          <w:rFonts w:ascii="Times New Roman" w:hAnsi="Times New Roman"/>
          <w:spacing w:val="-2"/>
          <w:sz w:val="27"/>
          <w:szCs w:val="27"/>
          <w:lang w:val="vi-VN"/>
        </w:rPr>
        <w:t>từ những năm học trước</w:t>
      </w:r>
      <w:r w:rsidRPr="004B33F9">
        <w:rPr>
          <w:rFonts w:ascii="Times New Roman" w:hAnsi="Times New Roman"/>
          <w:spacing w:val="-2"/>
          <w:sz w:val="27"/>
          <w:szCs w:val="27"/>
        </w:rPr>
        <w:t xml:space="preserve"> có 06 loại) và kèm theo Giấy báo điểm thi và xét tuyển sinh lớp 10 THPT (theo mẫu hướng dẫn tại </w:t>
      </w:r>
      <w:r w:rsidRPr="004B33F9">
        <w:rPr>
          <w:rFonts w:ascii="Times New Roman" w:hAnsi="Times New Roman"/>
          <w:spacing w:val="-2"/>
          <w:sz w:val="27"/>
          <w:szCs w:val="27"/>
          <w:lang w:val="nl-NL"/>
        </w:rPr>
        <w:t>Công văn hồ sơ lớp 10</w:t>
      </w:r>
      <w:r w:rsidRPr="004B33F9">
        <w:rPr>
          <w:rFonts w:ascii="Times New Roman" w:hAnsi="Times New Roman"/>
          <w:spacing w:val="-2"/>
          <w:sz w:val="27"/>
          <w:szCs w:val="27"/>
        </w:rPr>
        <w:t xml:space="preserve">). </w:t>
      </w:r>
    </w:p>
    <w:p w:rsidR="00F01933" w:rsidRPr="004B33F9" w:rsidRDefault="00F01933" w:rsidP="001B1199">
      <w:pPr>
        <w:widowControl w:val="0"/>
        <w:spacing w:after="0" w:line="288" w:lineRule="auto"/>
        <w:ind w:firstLine="709"/>
        <w:jc w:val="both"/>
        <w:rPr>
          <w:rFonts w:ascii="Times New Roman" w:hAnsi="Times New Roman"/>
          <w:b/>
          <w:sz w:val="27"/>
          <w:szCs w:val="27"/>
          <w:lang w:val="nl-NL"/>
        </w:rPr>
      </w:pPr>
      <w:r w:rsidRPr="004B33F9">
        <w:rPr>
          <w:rFonts w:ascii="Times New Roman" w:hAnsi="Times New Roman"/>
          <w:b/>
          <w:sz w:val="27"/>
          <w:szCs w:val="27"/>
          <w:lang w:val="nl-NL"/>
        </w:rPr>
        <w:lastRenderedPageBreak/>
        <w:t>II. THỰC HIỆN HỒ SƠ ĐĂNG KÝ DỰ TUYỂN LỚP 10 TRƯỜNG THPT CÔNG LẬP</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b/>
          <w:sz w:val="27"/>
          <w:szCs w:val="27"/>
          <w:lang w:val="nl-NL"/>
        </w:rPr>
        <w:t xml:space="preserve">1. </w:t>
      </w:r>
      <w:r w:rsidRPr="004B33F9">
        <w:rPr>
          <w:rFonts w:ascii="Times New Roman" w:hAnsi="Times New Roman"/>
          <w:b/>
          <w:spacing w:val="-4"/>
          <w:sz w:val="27"/>
          <w:szCs w:val="27"/>
          <w:lang w:val="nl-NL"/>
        </w:rPr>
        <w:t>Trường THCS tổ chức</w:t>
      </w:r>
      <w:r w:rsidRPr="004B33F9">
        <w:rPr>
          <w:rFonts w:ascii="Times New Roman" w:hAnsi="Times New Roman"/>
          <w:spacing w:val="-4"/>
          <w:sz w:val="27"/>
          <w:szCs w:val="27"/>
          <w:lang w:val="nl-NL"/>
        </w:rPr>
        <w:t xml:space="preserve"> tập huấn cho cán bộ, giáo viên chủ nhiệm (GVCN) về nghiệp vụ công tác tuyển sinh và hướng dẫn học sinh đăng ký tuyển sinh (trực tuyến  hoặc viết trực tiếp trên  đơn do trường THCS cung cấp) và lập hồ sơ đăng ký dự tuyển sinh; đặc biệt chú trọng các yêu cầu các thao tác đăng nhập, đổi mật khẩu, đăng ký dự tuyển trực tuyến và xuất Đơn đăng ký dự tuyển sinh lớp 10 THPT (gọi tắt là Đơn dự tuyển) từ Hệ thống phần mềm quản lý tuyển sinh.</w:t>
      </w:r>
    </w:p>
    <w:p w:rsidR="00F01933" w:rsidRPr="004B33F9" w:rsidRDefault="00F01933" w:rsidP="001B1199">
      <w:pPr>
        <w:widowControl w:val="0"/>
        <w:spacing w:after="0" w:line="288" w:lineRule="auto"/>
        <w:ind w:right="-23" w:firstLine="561"/>
        <w:jc w:val="both"/>
        <w:rPr>
          <w:rFonts w:ascii="Times New Roman" w:hAnsi="Times New Roman"/>
          <w:b/>
          <w:sz w:val="27"/>
          <w:szCs w:val="27"/>
          <w:lang w:val="nl-NL"/>
        </w:rPr>
      </w:pPr>
      <w:r w:rsidRPr="004B33F9">
        <w:rPr>
          <w:rFonts w:ascii="Times New Roman" w:hAnsi="Times New Roman"/>
          <w:b/>
          <w:sz w:val="27"/>
          <w:szCs w:val="27"/>
          <w:lang w:val="nl-NL"/>
        </w:rPr>
        <w:t>2. Về Đơn dự tuyển</w:t>
      </w:r>
      <w:r w:rsidRPr="004B33F9">
        <w:rPr>
          <w:rFonts w:ascii="Times New Roman" w:hAnsi="Times New Roman"/>
          <w:sz w:val="27"/>
          <w:szCs w:val="27"/>
          <w:lang w:val="nl-NL"/>
        </w:rPr>
        <w:t xml:space="preserve"> </w:t>
      </w:r>
      <w:r w:rsidRPr="004B33F9">
        <w:rPr>
          <w:rFonts w:ascii="Times New Roman" w:hAnsi="Times New Roman"/>
          <w:spacing w:val="-8"/>
          <w:sz w:val="27"/>
          <w:szCs w:val="27"/>
          <w:lang w:val="nl-NL"/>
        </w:rPr>
        <w:t>(trường THPT tổ chức thi/xét tuyển đóng dấu treo vào Đơn dự tuyển)</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sz w:val="27"/>
          <w:szCs w:val="27"/>
          <w:lang w:val="nl-NL"/>
        </w:rPr>
        <w:t xml:space="preserve">a) Trường THCS chịu trách nhiệm hướng dẫn học sinh thực hiện đăng ký nguyện vọng. </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sz w:val="27"/>
          <w:szCs w:val="27"/>
          <w:lang w:val="nl-NL"/>
        </w:rPr>
        <w:t xml:space="preserve">b) Trong quá trình hướng dẫn học sinh đăng ký và xuất Đơn dự tuyển, trường THCS và GVCN phải nghiên cứu và thực hiện đúng đủ những quy định và yêu cầu tại </w:t>
      </w:r>
      <w:r w:rsidRPr="004B33F9">
        <w:rPr>
          <w:rFonts w:ascii="Times New Roman" w:hAnsi="Times New Roman"/>
          <w:spacing w:val="-2"/>
          <w:sz w:val="27"/>
          <w:szCs w:val="27"/>
          <w:lang w:val="nl-NL"/>
        </w:rPr>
        <w:t>Công văn hồ sơ lớp 10</w:t>
      </w:r>
      <w:r w:rsidRPr="004B33F9">
        <w:rPr>
          <w:rFonts w:ascii="Times New Roman" w:hAnsi="Times New Roman"/>
          <w:sz w:val="27"/>
          <w:szCs w:val="27"/>
          <w:lang w:val="nl-NL"/>
        </w:rPr>
        <w:t>.</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sz w:val="27"/>
          <w:szCs w:val="27"/>
          <w:lang w:val="nl-NL"/>
        </w:rPr>
        <w:t>Chú ý: nội dung Đơn dự tuyển được xuất từ Hệ thống phần mềm quản lý tuyển sinh, không được sửa chữa, tẩy xóa ở bất kỳ nội dung nào và dưới bất kỳ hình thức nào (kể cả có đóng dấu xác nhận); mọi trường hợp sửa chữa, tẩy xóa đều không được chấp nhận và sẽ bị loại bỏ thông tin trong quá trình xét tuyển.</w:t>
      </w:r>
    </w:p>
    <w:p w:rsidR="00F01933" w:rsidRPr="004B33F9" w:rsidRDefault="00F01933" w:rsidP="001B1199">
      <w:pPr>
        <w:widowControl w:val="0"/>
        <w:spacing w:after="0" w:line="288" w:lineRule="auto"/>
        <w:ind w:right="-23" w:firstLine="561"/>
        <w:jc w:val="both"/>
        <w:rPr>
          <w:rFonts w:ascii="Times New Roman" w:hAnsi="Times New Roman"/>
          <w:spacing w:val="-2"/>
          <w:sz w:val="27"/>
          <w:szCs w:val="27"/>
          <w:lang w:val="nl-NL"/>
        </w:rPr>
      </w:pPr>
      <w:r w:rsidRPr="004B33F9">
        <w:rPr>
          <w:rFonts w:ascii="Times New Roman" w:hAnsi="Times New Roman"/>
          <w:spacing w:val="-2"/>
          <w:sz w:val="27"/>
          <w:szCs w:val="27"/>
          <w:lang w:val="nl-NL"/>
        </w:rPr>
        <w:t xml:space="preserve">c) </w:t>
      </w:r>
      <w:r w:rsidRPr="004B33F9">
        <w:rPr>
          <w:rFonts w:ascii="Times New Roman" w:hAnsi="Times New Roman"/>
          <w:spacing w:val="-4"/>
          <w:sz w:val="27"/>
          <w:szCs w:val="27"/>
          <w:lang w:val="nl-NL"/>
        </w:rPr>
        <w:t xml:space="preserve">Đối với học sinh đề nghị được tuyển thẳng; Nhà trường cũng tiến hành việc hướng dẫn học sinh làm Đơn đăng ký tuyển thẳng (chỉ được đăng ký 01 nguyện vọng tuyển thẳng). </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b/>
          <w:sz w:val="27"/>
          <w:szCs w:val="27"/>
          <w:lang w:val="nl-NL"/>
        </w:rPr>
        <w:t>3. Về Thẻ dự thi</w:t>
      </w:r>
      <w:r w:rsidRPr="004B33F9">
        <w:rPr>
          <w:rFonts w:ascii="Times New Roman" w:hAnsi="Times New Roman"/>
          <w:sz w:val="27"/>
          <w:szCs w:val="27"/>
          <w:lang w:val="nl-NL"/>
        </w:rPr>
        <w:t xml:space="preserve"> tuyển sinh lớp 10 THPT, PT DTNT THPT, THPT chuyên (gọi tắt là Thẻ dự thi): thực hiện đúng đủ những yêu cầu tại Công văn hồ sơ lớp 10, chú ý Thẻ dự thi phải có ảnh thẻ 3x4 kiểu chân dung nền xanh</w:t>
      </w:r>
      <w:r w:rsidRPr="004B33F9">
        <w:rPr>
          <w:rFonts w:ascii="Times New Roman" w:hAnsi="Times New Roman"/>
          <w:b/>
          <w:sz w:val="27"/>
          <w:szCs w:val="27"/>
          <w:lang w:val="nl-NL"/>
        </w:rPr>
        <w:t xml:space="preserve"> </w:t>
      </w:r>
      <w:r w:rsidRPr="004B33F9">
        <w:rPr>
          <w:rFonts w:ascii="Times New Roman" w:hAnsi="Times New Roman"/>
          <w:sz w:val="27"/>
          <w:szCs w:val="27"/>
          <w:lang w:val="nl-NL"/>
        </w:rPr>
        <w:t xml:space="preserve">được chụp không quá 06 tháng. Trường THCS có trách nhiệm đưa ảnh thẻ của học sinh lên Hệ thống phần mềm quản lý tuyển sinh; HĐTS các trường có tổ chức thi xuất từ Hệ thống phần mềm quản lý tuyển sinh và in bằng máy in màu. </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b/>
          <w:sz w:val="27"/>
          <w:szCs w:val="27"/>
          <w:lang w:val="nl-NL"/>
        </w:rPr>
        <w:t>4. Sau khi thực hiện đầy đủ</w:t>
      </w:r>
      <w:r w:rsidRPr="004B33F9">
        <w:rPr>
          <w:rFonts w:ascii="Times New Roman" w:hAnsi="Times New Roman"/>
          <w:sz w:val="27"/>
          <w:szCs w:val="27"/>
          <w:lang w:val="nl-NL"/>
        </w:rPr>
        <w:t xml:space="preserve"> những nội dung tại phần I của Đơn dự tuyển, đưa ảnh thẻ của học sinh lên Hệ thống phần mềm quản lý tuyển sinh; trường THCS tổ chức việc kiểm dò kỹ lưỡng các thông tin; chuyển giao cho HĐTS trường THPT các loại hồ sơ: </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sz w:val="27"/>
          <w:szCs w:val="27"/>
          <w:lang w:val="nl-NL"/>
        </w:rPr>
        <w:t>a) Danh sách học sinh đăng ký dự tuyển vào trường THPT tổ chức thi/xét tuyển; nếu dự tuyển vào trường PT DTNT THPT đính kèm theo danh sách có xác nhận tình trạng cư trú của công an cấp xã;</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sz w:val="27"/>
          <w:szCs w:val="27"/>
          <w:lang w:val="nl-NL"/>
        </w:rPr>
        <w:t>b) Đơn dự tuyển (đã hoàn chỉnh phần I);</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sz w:val="27"/>
          <w:szCs w:val="27"/>
          <w:lang w:val="nl-NL"/>
        </w:rPr>
        <w:t>c) Các loại hồ sơ ưu tiên (nếu có). Riêng các loại hồ sơ để tính điểm sơ tuyển trường THPT chuyên Lê Quý Đôn: trường THCS thực hiện photo bản chính và đóng dấu treo.</w:t>
      </w:r>
    </w:p>
    <w:p w:rsidR="00F01933" w:rsidRPr="004B33F9" w:rsidRDefault="00F01933" w:rsidP="001B1199">
      <w:pPr>
        <w:widowControl w:val="0"/>
        <w:spacing w:after="0" w:line="288" w:lineRule="auto"/>
        <w:ind w:right="-23" w:firstLine="561"/>
        <w:jc w:val="both"/>
        <w:rPr>
          <w:rFonts w:ascii="Times New Roman" w:hAnsi="Times New Roman"/>
          <w:b/>
          <w:sz w:val="27"/>
          <w:szCs w:val="27"/>
          <w:lang w:val="nl-NL"/>
        </w:rPr>
      </w:pPr>
      <w:r w:rsidRPr="004B33F9">
        <w:rPr>
          <w:rFonts w:ascii="Times New Roman" w:hAnsi="Times New Roman"/>
          <w:b/>
          <w:sz w:val="27"/>
          <w:szCs w:val="27"/>
          <w:lang w:val="nl-NL"/>
        </w:rPr>
        <w:t>5. Các trường THCS và HĐTS cần lưu ý</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sz w:val="27"/>
          <w:szCs w:val="27"/>
          <w:lang w:val="nl-NL"/>
        </w:rPr>
        <w:t xml:space="preserve">a) Sau khi tổng hợp số liệu học sinh đăng ký dự tuyển sinh theo từng trường THPT tổ chức thi/xét tuyển (kể cả các học sinh tuyển thẳng), trường THCS phải điện thoại báo cho trường THPT biết số lượng học sinh đăng ký dự tuyển trước khi gửi hồ sơ. Thời điểm điện thoại báo: theo lịch công tác tuyển sinh lớp 10 tại Phụ lục </w:t>
      </w:r>
      <w:r w:rsidR="00C4313B" w:rsidRPr="004B33F9">
        <w:rPr>
          <w:rFonts w:ascii="Times New Roman" w:hAnsi="Times New Roman"/>
          <w:sz w:val="27"/>
          <w:szCs w:val="27"/>
          <w:lang w:val="nl-NL"/>
        </w:rPr>
        <w:t>1</w:t>
      </w:r>
      <w:r w:rsidRPr="004B33F9">
        <w:rPr>
          <w:rFonts w:ascii="Times New Roman" w:hAnsi="Times New Roman"/>
          <w:sz w:val="27"/>
          <w:szCs w:val="27"/>
          <w:lang w:val="nl-NL"/>
        </w:rPr>
        <w:t xml:space="preserve"> Công văn này. </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sz w:val="27"/>
          <w:szCs w:val="27"/>
          <w:lang w:val="nl-NL"/>
        </w:rPr>
        <w:t>b) Sau khi có kết quả trúng tuyển (tạm thời) lớp 10 THPT, các trường THCS cho học sinh rút toàn bộ hồ sơ còn lại để nộp cho trường THPT trúng tuyển; nhằm tránh thất lạc, trường THCS phải lập danh sách và yêu cầu người rút hồ sơ ký nhận đầy đủ.</w:t>
      </w:r>
    </w:p>
    <w:p w:rsidR="00F01933" w:rsidRPr="004B33F9" w:rsidRDefault="00F01933" w:rsidP="001B1199">
      <w:pPr>
        <w:widowControl w:val="0"/>
        <w:spacing w:after="0" w:line="288" w:lineRule="auto"/>
        <w:ind w:right="-23" w:firstLine="561"/>
        <w:jc w:val="both"/>
        <w:rPr>
          <w:rFonts w:ascii="Times New Roman" w:hAnsi="Times New Roman"/>
          <w:sz w:val="27"/>
          <w:szCs w:val="27"/>
          <w:lang w:val="nl-NL"/>
        </w:rPr>
      </w:pPr>
      <w:r w:rsidRPr="004B33F9">
        <w:rPr>
          <w:rFonts w:ascii="Times New Roman" w:hAnsi="Times New Roman"/>
          <w:sz w:val="27"/>
          <w:szCs w:val="27"/>
          <w:lang w:val="nl-NL"/>
        </w:rPr>
        <w:lastRenderedPageBreak/>
        <w:t>c) Đối với trường PT DTNT có học sinh được tuyển thẳng; phải tổ chức cho cán bộ, giáo viên mang đầy đủ hồ sơ và chuyển giao cho trường THPT. Khi tiếp nhận hồ sơ</w:t>
      </w:r>
      <w:r w:rsidRPr="004B33F9">
        <w:rPr>
          <w:rFonts w:ascii="Times New Roman" w:hAnsi="Times New Roman"/>
          <w:spacing w:val="-2"/>
          <w:sz w:val="27"/>
          <w:szCs w:val="27"/>
          <w:lang w:val="nl-NL"/>
        </w:rPr>
        <w:t xml:space="preserve"> đề nghị tuyển thẳng, các HĐTS khẩn trương kiểm tra, đối chiếu với các yêu cầu về đối tượng </w:t>
      </w:r>
      <w:r w:rsidRPr="004B33F9">
        <w:rPr>
          <w:rFonts w:ascii="Times New Roman" w:hAnsi="Times New Roman"/>
          <w:sz w:val="27"/>
          <w:szCs w:val="27"/>
          <w:lang w:val="nl-NL"/>
        </w:rPr>
        <w:t>và điều kiện tuyển thẳng; thông báo kết quả và hoàn trả ngay các hồ sơ không hợp lệ.</w:t>
      </w:r>
    </w:p>
    <w:p w:rsidR="00F01933" w:rsidRPr="004B33F9" w:rsidRDefault="00F01933" w:rsidP="001B1199">
      <w:pPr>
        <w:widowControl w:val="0"/>
        <w:spacing w:after="0" w:line="288" w:lineRule="auto"/>
        <w:ind w:firstLine="709"/>
        <w:jc w:val="both"/>
        <w:rPr>
          <w:rFonts w:ascii="Times New Roman" w:hAnsi="Times New Roman"/>
          <w:b/>
          <w:sz w:val="27"/>
          <w:szCs w:val="27"/>
        </w:rPr>
      </w:pPr>
      <w:r w:rsidRPr="004B33F9">
        <w:rPr>
          <w:rFonts w:ascii="Times New Roman" w:hAnsi="Times New Roman"/>
          <w:b/>
          <w:sz w:val="27"/>
          <w:szCs w:val="27"/>
        </w:rPr>
        <w:t>III. NGUYỆN VỌNG DỰ TUYỂN</w:t>
      </w:r>
    </w:p>
    <w:p w:rsidR="00F01933" w:rsidRPr="004B33F9" w:rsidRDefault="00F01933" w:rsidP="001B1199">
      <w:pPr>
        <w:widowControl w:val="0"/>
        <w:spacing w:after="0" w:line="288" w:lineRule="auto"/>
        <w:ind w:firstLine="709"/>
        <w:jc w:val="both"/>
        <w:rPr>
          <w:rFonts w:ascii="Times New Roman" w:hAnsi="Times New Roman"/>
          <w:b/>
          <w:sz w:val="27"/>
          <w:szCs w:val="27"/>
        </w:rPr>
      </w:pPr>
      <w:r w:rsidRPr="004B33F9">
        <w:rPr>
          <w:rFonts w:ascii="Times New Roman" w:hAnsi="Times New Roman"/>
          <w:b/>
          <w:sz w:val="27"/>
          <w:szCs w:val="27"/>
        </w:rPr>
        <w:t>1. Nguyện vọng đăng ký tuyển sinh vào lớp 10 THPT</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xml:space="preserve">Mỗi học sinh dự tuyển sinh lớp 10 được đăng ký tối đa </w:t>
      </w:r>
      <w:r w:rsidR="009F2E38" w:rsidRPr="004B33F9">
        <w:rPr>
          <w:rFonts w:ascii="Times New Roman" w:hAnsi="Times New Roman"/>
          <w:sz w:val="27"/>
          <w:szCs w:val="27"/>
        </w:rPr>
        <w:t>04</w:t>
      </w:r>
      <w:r w:rsidRPr="004B33F9">
        <w:rPr>
          <w:rFonts w:ascii="Times New Roman" w:hAnsi="Times New Roman"/>
          <w:sz w:val="27"/>
          <w:szCs w:val="27"/>
        </w:rPr>
        <w:t xml:space="preserve"> nguyện vọng (trường THPT chuyên: </w:t>
      </w:r>
      <w:r w:rsidR="00866EFA" w:rsidRPr="004B33F9">
        <w:rPr>
          <w:rFonts w:ascii="Times New Roman" w:hAnsi="Times New Roman"/>
          <w:sz w:val="27"/>
          <w:szCs w:val="27"/>
        </w:rPr>
        <w:t>02</w:t>
      </w:r>
      <w:r w:rsidRPr="004B33F9">
        <w:rPr>
          <w:rFonts w:ascii="Times New Roman" w:hAnsi="Times New Roman"/>
          <w:sz w:val="27"/>
          <w:szCs w:val="27"/>
        </w:rPr>
        <w:t xml:space="preserve"> nguyện vọng</w:t>
      </w:r>
      <w:r w:rsidR="009F2E38" w:rsidRPr="004B33F9">
        <w:rPr>
          <w:rFonts w:ascii="Times New Roman" w:hAnsi="Times New Roman"/>
          <w:sz w:val="27"/>
          <w:szCs w:val="27"/>
        </w:rPr>
        <w:t xml:space="preserve"> – chuyên 1 và chuyên 2</w:t>
      </w:r>
      <w:r w:rsidRPr="004B33F9">
        <w:rPr>
          <w:rFonts w:ascii="Times New Roman" w:hAnsi="Times New Roman"/>
          <w:sz w:val="27"/>
          <w:szCs w:val="27"/>
        </w:rPr>
        <w:t>; trường THPT thực hiện phương thức Thi tuyển kết hợp xét tuyển: 02 nguyện vọng thuộc khu vực tuyển sinh đã quy đị</w:t>
      </w:r>
      <w:r w:rsidR="00866EFA" w:rsidRPr="004B33F9">
        <w:rPr>
          <w:rFonts w:ascii="Times New Roman" w:hAnsi="Times New Roman"/>
          <w:sz w:val="27"/>
          <w:szCs w:val="27"/>
        </w:rPr>
        <w:t>nh).</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b/>
          <w:sz w:val="27"/>
          <w:szCs w:val="27"/>
        </w:rPr>
        <w:t>a) Về đăng ký dự tuyển vào lớp 10 trường THPT</w:t>
      </w:r>
      <w:r w:rsidRPr="004B33F9">
        <w:rPr>
          <w:rFonts w:ascii="Times New Roman" w:hAnsi="Times New Roman"/>
          <w:sz w:val="27"/>
          <w:szCs w:val="27"/>
        </w:rPr>
        <w:t xml:space="preserve"> </w:t>
      </w:r>
      <w:r w:rsidRPr="004B33F9">
        <w:rPr>
          <w:rFonts w:ascii="Times New Roman" w:hAnsi="Times New Roman"/>
          <w:b/>
          <w:sz w:val="27"/>
          <w:szCs w:val="27"/>
        </w:rPr>
        <w:t>chuyên Lê Quý Đôn</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Học sinh đủ điều kiện được đăng ký</w:t>
      </w:r>
      <w:r w:rsidRPr="004B33F9">
        <w:rPr>
          <w:rFonts w:ascii="Times New Roman" w:hAnsi="Times New Roman"/>
          <w:b/>
          <w:sz w:val="27"/>
          <w:szCs w:val="27"/>
        </w:rPr>
        <w:t xml:space="preserve"> 02 </w:t>
      </w:r>
      <w:r w:rsidRPr="004B33F9">
        <w:rPr>
          <w:rFonts w:ascii="Times New Roman" w:hAnsi="Times New Roman"/>
          <w:sz w:val="27"/>
          <w:szCs w:val="27"/>
        </w:rPr>
        <w:t>nguyện vọng vào lớp môn chuyên 1, lớp môn chuyên 2 (không trùng lịch thi).</w:t>
      </w:r>
    </w:p>
    <w:p w:rsidR="00F01933" w:rsidRPr="004B33F9" w:rsidRDefault="00F01933" w:rsidP="001B1199">
      <w:pPr>
        <w:widowControl w:val="0"/>
        <w:spacing w:after="0" w:line="288" w:lineRule="auto"/>
        <w:ind w:firstLine="709"/>
        <w:jc w:val="both"/>
        <w:rPr>
          <w:rFonts w:ascii="Times New Roman" w:hAnsi="Times New Roman"/>
          <w:spacing w:val="-2"/>
          <w:sz w:val="27"/>
          <w:szCs w:val="27"/>
        </w:rPr>
      </w:pPr>
      <w:r w:rsidRPr="004B33F9">
        <w:rPr>
          <w:rFonts w:ascii="Times New Roman" w:hAnsi="Times New Roman"/>
          <w:spacing w:val="-2"/>
          <w:sz w:val="27"/>
          <w:szCs w:val="27"/>
        </w:rPr>
        <w:t>- Mỗi học sinh chỉ được phép lựa chọn một trong các môn chuyên của từng buổi thi để đăng ký dự tuyển môn chuyên 1 và môn chuyên 2 (nếu có). Riêng học sinh có nguyện vọng chọn 02 môn chuyên là Toán và Tin học thì chỉ thi môn chuyên Toán và sẽ sử dụng kết quả để xét tuyển lần lượt cho nguyện vọng môn chuyên 1, môn chuyên 2.</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xml:space="preserve">- Nhóm các môn chuyên được phân chia theo từng buổi thi như sau: </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Nhóm các môn chuyên thi buổi sáng: Ngữ văn, Toán, Tin học và Hóa học.</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xml:space="preserve">+ Nhóm các môn chuyên thi buổi chiều: Vật lí, Sinh học, Lịch sử, Địa lí và Tiếng Anh. </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Đối với mỗi môn chuyên, việc xét tuyển đối với thi sinh đăng ký môn chuyên 1 và môn chuyên 2 bình đẳng về điểm tuyển sinh.</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Đ</w:t>
      </w:r>
      <w:r w:rsidRPr="004B33F9">
        <w:rPr>
          <w:rFonts w:ascii="Times New Roman" w:hAnsi="Times New Roman"/>
          <w:iCs/>
          <w:sz w:val="27"/>
          <w:szCs w:val="27"/>
        </w:rPr>
        <w:t xml:space="preserve">ồng thời với đăng ký các môn chuyên, học sinh </w:t>
      </w:r>
      <w:r w:rsidRPr="004B33F9">
        <w:rPr>
          <w:rFonts w:ascii="Times New Roman" w:hAnsi="Times New Roman"/>
          <w:sz w:val="27"/>
          <w:szCs w:val="27"/>
        </w:rPr>
        <w:t xml:space="preserve">được đăng ký </w:t>
      </w:r>
      <w:r w:rsidRPr="004B33F9">
        <w:rPr>
          <w:rFonts w:ascii="Times New Roman" w:hAnsi="Times New Roman"/>
          <w:b/>
          <w:sz w:val="27"/>
          <w:szCs w:val="27"/>
        </w:rPr>
        <w:t xml:space="preserve">02 </w:t>
      </w:r>
      <w:r w:rsidRPr="004B33F9">
        <w:rPr>
          <w:rFonts w:ascii="Times New Roman" w:hAnsi="Times New Roman"/>
          <w:sz w:val="27"/>
          <w:szCs w:val="27"/>
        </w:rPr>
        <w:t>nguyện vọng vào 02 trường THPT công lập khác nhau theo quy định khu vực tuyển sinh để xét tuyển.</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xml:space="preserve">- Học sinh không trúng tuyển vào trường THPT chuyên sẽ được chuyển kết quả điểm của 03 môn thi chung (Ngữ văn, Toán và Tiếng Anh) về trường PT DTNT THPT hoặc THPT đã đăng ký NV1 để xét tuyển như những học sinh không đăng ký dự thi tuyển vào trường THPT chuyên và xét tuyển bình đẳng về điểm tuyển sinh. </w:t>
      </w:r>
    </w:p>
    <w:p w:rsidR="00F01933" w:rsidRPr="004B33F9" w:rsidRDefault="00F01933" w:rsidP="001B1199">
      <w:pPr>
        <w:widowControl w:val="0"/>
        <w:spacing w:after="0" w:line="288" w:lineRule="auto"/>
        <w:ind w:firstLine="709"/>
        <w:jc w:val="both"/>
        <w:rPr>
          <w:rFonts w:ascii="Times New Roman" w:hAnsi="Times New Roman"/>
          <w:sz w:val="27"/>
          <w:szCs w:val="27"/>
          <w:lang w:val="pt-BR"/>
        </w:rPr>
      </w:pPr>
      <w:r w:rsidRPr="004B33F9">
        <w:rPr>
          <w:rFonts w:ascii="Times New Roman" w:hAnsi="Times New Roman"/>
          <w:b/>
          <w:sz w:val="27"/>
          <w:szCs w:val="27"/>
          <w:lang w:val="pt-BR"/>
        </w:rPr>
        <w:t>b) Nguyện vọng dự tuyển lớp 10 PT DTNT THPT:</w:t>
      </w:r>
      <w:r w:rsidRPr="004B33F9">
        <w:rPr>
          <w:rFonts w:ascii="Times New Roman" w:hAnsi="Times New Roman"/>
          <w:sz w:val="27"/>
          <w:szCs w:val="27"/>
          <w:lang w:val="pt-BR"/>
        </w:rPr>
        <w:t xml:space="preserve"> </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lang w:val="pt-BR"/>
        </w:rPr>
        <w:t>Học sinh dự tuyển sinh lớp 10 trường PT DTNT THPT phải chọn đăng ký nguyện vọng 1 (NV1), không chọn đăng ký nguyện vọng 2 (NV2); như vậy, học sinh chỉ còn được phép chọn đăng ký 01 nguyện vọng (đăng ký NV2) vào lớp 10 trường THPT công lập thuộc khu vực tuyển sinh.</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b/>
          <w:sz w:val="27"/>
          <w:szCs w:val="27"/>
        </w:rPr>
        <w:t>c) Về đăng ký dự tuyển vào lớp 10 trường THPT</w:t>
      </w:r>
      <w:r w:rsidRPr="004B33F9">
        <w:rPr>
          <w:rFonts w:ascii="Times New Roman" w:hAnsi="Times New Roman"/>
          <w:sz w:val="27"/>
          <w:szCs w:val="27"/>
        </w:rPr>
        <w:t xml:space="preserve"> </w:t>
      </w:r>
      <w:r w:rsidRPr="004B33F9">
        <w:rPr>
          <w:rFonts w:ascii="Times New Roman" w:hAnsi="Times New Roman"/>
          <w:b/>
          <w:sz w:val="27"/>
          <w:szCs w:val="27"/>
        </w:rPr>
        <w:t>công lập còn lại</w:t>
      </w:r>
    </w:p>
    <w:p w:rsidR="00F01933" w:rsidRPr="004B33F9" w:rsidRDefault="00F01933" w:rsidP="001B1199">
      <w:pPr>
        <w:widowControl w:val="0"/>
        <w:spacing w:after="0" w:line="288" w:lineRule="auto"/>
        <w:ind w:firstLine="709"/>
        <w:jc w:val="both"/>
        <w:rPr>
          <w:rFonts w:ascii="Times New Roman" w:hAnsi="Times New Roman"/>
          <w:b/>
          <w:sz w:val="27"/>
          <w:szCs w:val="27"/>
        </w:rPr>
      </w:pPr>
      <w:r w:rsidRPr="004B33F9">
        <w:rPr>
          <w:rFonts w:ascii="Times New Roman" w:hAnsi="Times New Roman"/>
          <w:sz w:val="27"/>
          <w:szCs w:val="27"/>
        </w:rPr>
        <w:t xml:space="preserve">- Học sinh được đăng ký </w:t>
      </w:r>
      <w:r w:rsidRPr="004B33F9">
        <w:rPr>
          <w:rFonts w:ascii="Times New Roman" w:hAnsi="Times New Roman"/>
          <w:b/>
          <w:sz w:val="27"/>
          <w:szCs w:val="27"/>
        </w:rPr>
        <w:t xml:space="preserve">02 </w:t>
      </w:r>
      <w:r w:rsidRPr="004B33F9">
        <w:rPr>
          <w:rFonts w:ascii="Times New Roman" w:hAnsi="Times New Roman"/>
          <w:sz w:val="27"/>
          <w:szCs w:val="27"/>
        </w:rPr>
        <w:t xml:space="preserve">nguyện vọng vào 02 trường THPT công lập khác nhau trong khu vực tuyển sinh theo quy định để dự tuyển lớp 10 THPT. </w:t>
      </w:r>
    </w:p>
    <w:p w:rsidR="00F01933" w:rsidRPr="004B33F9" w:rsidRDefault="00F01933" w:rsidP="001B1199">
      <w:pPr>
        <w:widowControl w:val="0"/>
        <w:spacing w:after="0" w:line="288" w:lineRule="auto"/>
        <w:ind w:firstLine="709"/>
        <w:jc w:val="both"/>
        <w:rPr>
          <w:rFonts w:ascii="Times New Roman" w:hAnsi="Times New Roman"/>
          <w:spacing w:val="-2"/>
          <w:sz w:val="27"/>
          <w:szCs w:val="27"/>
        </w:rPr>
      </w:pPr>
      <w:r w:rsidRPr="004B33F9">
        <w:rPr>
          <w:rFonts w:ascii="Times New Roman" w:hAnsi="Times New Roman"/>
          <w:spacing w:val="-2"/>
          <w:sz w:val="27"/>
          <w:szCs w:val="27"/>
        </w:rPr>
        <w:t xml:space="preserve">- Học sinh đăng ký dự tuyển NV1 vào trường THPT công lập nào sẽ dự thi tại HĐTS của trường đó (kể cả trường </w:t>
      </w:r>
      <w:r w:rsidR="003B2230" w:rsidRPr="004B33F9">
        <w:rPr>
          <w:rFonts w:ascii="Times New Roman" w:hAnsi="Times New Roman"/>
          <w:spacing w:val="-2"/>
          <w:sz w:val="27"/>
          <w:szCs w:val="27"/>
        </w:rPr>
        <w:t>PT</w:t>
      </w:r>
      <w:r w:rsidRPr="004B33F9">
        <w:rPr>
          <w:rFonts w:ascii="Times New Roman" w:hAnsi="Times New Roman"/>
          <w:spacing w:val="-2"/>
          <w:sz w:val="27"/>
          <w:szCs w:val="27"/>
        </w:rPr>
        <w:t>DTNT THPT  Ninh Thuận và trường PTDTNT Pi Năng Tắc).</w:t>
      </w:r>
    </w:p>
    <w:p w:rsidR="00F01933" w:rsidRPr="004B33F9" w:rsidRDefault="00F01933" w:rsidP="001B1199">
      <w:pPr>
        <w:widowControl w:val="0"/>
        <w:spacing w:after="0" w:line="288" w:lineRule="auto"/>
        <w:ind w:firstLine="709"/>
        <w:jc w:val="both"/>
        <w:rPr>
          <w:rFonts w:ascii="Times New Roman" w:hAnsi="Times New Roman"/>
          <w:sz w:val="27"/>
          <w:szCs w:val="27"/>
        </w:rPr>
      </w:pPr>
      <w:r w:rsidRPr="004B33F9">
        <w:rPr>
          <w:rFonts w:ascii="Times New Roman" w:hAnsi="Times New Roman"/>
          <w:sz w:val="27"/>
          <w:szCs w:val="27"/>
        </w:rPr>
        <w:t xml:space="preserve">d) Đối với học sinh đã tốt nghiệp THCS ở tỉnh khác và những học sinh đã tốt nghiệp THCS các năm học trước nếu thỏa mãn các yêu cầu về Đối tượng tuyển sinh (Mục II Công văn này); liên hệ với trường đã học lớp 9 hoặc trường THCS đóng trên địa bàn học sinh đăng ký thường trú hoặc tạm trú để làm và nộp hồ sơ dự tuyển sinh (với học sinh đã tốt nghiệp </w:t>
      </w:r>
      <w:r w:rsidRPr="004B33F9">
        <w:rPr>
          <w:rFonts w:ascii="Times New Roman" w:hAnsi="Times New Roman"/>
          <w:sz w:val="27"/>
          <w:szCs w:val="27"/>
        </w:rPr>
        <w:lastRenderedPageBreak/>
        <w:t xml:space="preserve">THCS các năm học trước trong hồ sơ phải có thêm </w:t>
      </w:r>
      <w:r w:rsidRPr="004B33F9">
        <w:rPr>
          <w:rFonts w:ascii="Times New Roman" w:hAnsi="Times New Roman"/>
          <w:sz w:val="27"/>
          <w:szCs w:val="27"/>
          <w:lang w:val="vi-VN"/>
        </w:rPr>
        <w:t xml:space="preserve">Giấy xác nhận </w:t>
      </w:r>
      <w:r w:rsidRPr="004B33F9">
        <w:rPr>
          <w:rFonts w:ascii="Times New Roman" w:hAnsi="Times New Roman"/>
          <w:sz w:val="27"/>
          <w:szCs w:val="27"/>
        </w:rPr>
        <w:t>của UBND</w:t>
      </w:r>
      <w:r w:rsidRPr="004B33F9">
        <w:rPr>
          <w:rFonts w:ascii="Times New Roman" w:hAnsi="Times New Roman"/>
          <w:sz w:val="27"/>
          <w:szCs w:val="27"/>
          <w:lang w:val="vi-VN"/>
        </w:rPr>
        <w:t xml:space="preserve"> xã, phường, thị trấn</w:t>
      </w:r>
      <w:r w:rsidRPr="004B33F9">
        <w:rPr>
          <w:rFonts w:ascii="Times New Roman" w:hAnsi="Times New Roman"/>
          <w:sz w:val="27"/>
          <w:szCs w:val="27"/>
        </w:rPr>
        <w:t xml:space="preserve"> về </w:t>
      </w:r>
      <w:r w:rsidRPr="004B33F9">
        <w:rPr>
          <w:rFonts w:ascii="Times New Roman" w:hAnsi="Times New Roman"/>
          <w:sz w:val="27"/>
          <w:szCs w:val="27"/>
          <w:lang w:val="vi-VN"/>
        </w:rPr>
        <w:t>không trong thời gian thi hành án phạt tù; cải tạo không giam giữ hoặc vi phạm pháp luật</w:t>
      </w:r>
      <w:r w:rsidRPr="004B33F9">
        <w:rPr>
          <w:rFonts w:ascii="Times New Roman" w:hAnsi="Times New Roman"/>
          <w:sz w:val="27"/>
          <w:szCs w:val="27"/>
        </w:rPr>
        <w:t xml:space="preserve">; mẫu Giấy xác nhận được quy định trong </w:t>
      </w:r>
      <w:r w:rsidRPr="004B33F9">
        <w:rPr>
          <w:rFonts w:ascii="Times New Roman" w:hAnsi="Times New Roman"/>
          <w:sz w:val="27"/>
          <w:szCs w:val="27"/>
          <w:lang w:val="nl-NL"/>
        </w:rPr>
        <w:t>Công văn hồ sơ lớp 10</w:t>
      </w:r>
      <w:r w:rsidRPr="004B33F9">
        <w:rPr>
          <w:rFonts w:ascii="Times New Roman" w:hAnsi="Times New Roman"/>
          <w:sz w:val="27"/>
          <w:szCs w:val="27"/>
        </w:rPr>
        <w:t xml:space="preserve">). </w:t>
      </w:r>
    </w:p>
    <w:p w:rsidR="00F01933" w:rsidRPr="004B33F9" w:rsidRDefault="00F01933" w:rsidP="001B1199">
      <w:pPr>
        <w:widowControl w:val="0"/>
        <w:spacing w:after="0" w:line="288" w:lineRule="auto"/>
        <w:ind w:right="-28" w:firstLine="709"/>
        <w:jc w:val="both"/>
        <w:rPr>
          <w:rFonts w:ascii="Times New Roman" w:hAnsi="Times New Roman"/>
          <w:b/>
          <w:sz w:val="27"/>
          <w:szCs w:val="27"/>
          <w:lang w:val="nl-NL"/>
        </w:rPr>
      </w:pPr>
      <w:r w:rsidRPr="004B33F9">
        <w:rPr>
          <w:rFonts w:ascii="Times New Roman" w:hAnsi="Times New Roman"/>
          <w:b/>
          <w:sz w:val="27"/>
          <w:szCs w:val="27"/>
          <w:lang w:val="nl-NL"/>
        </w:rPr>
        <w:t xml:space="preserve">IV. HƯỚNG DẪN ĐĂNG KÝ TUYỂN SINH 10 </w:t>
      </w:r>
    </w:p>
    <w:p w:rsidR="00F01933" w:rsidRPr="004B33F9" w:rsidRDefault="00F01933" w:rsidP="001B1199">
      <w:pPr>
        <w:widowControl w:val="0"/>
        <w:spacing w:after="0" w:line="288" w:lineRule="auto"/>
        <w:ind w:right="-28" w:firstLine="709"/>
        <w:jc w:val="both"/>
        <w:rPr>
          <w:rFonts w:ascii="Times New Roman" w:hAnsi="Times New Roman"/>
          <w:noProof/>
          <w:sz w:val="27"/>
          <w:szCs w:val="27"/>
          <w:lang w:val="nl-NL"/>
        </w:rPr>
      </w:pPr>
      <w:r w:rsidRPr="004B33F9">
        <w:rPr>
          <w:rFonts w:ascii="Times New Roman" w:hAnsi="Times New Roman"/>
          <w:noProof/>
          <w:sz w:val="27"/>
          <w:szCs w:val="27"/>
          <w:lang w:val="nl-NL"/>
        </w:rPr>
        <w:t>1. Học sinh đăng ký nguyện vọng tuyển sinh trực tuyến trên website:</w:t>
      </w:r>
    </w:p>
    <w:bookmarkStart w:id="1" w:name="_Hlt98229528"/>
    <w:bookmarkStart w:id="2" w:name="_Hlt98229529"/>
    <w:p w:rsidR="00F01933" w:rsidRPr="004B33F9" w:rsidRDefault="00F01933" w:rsidP="001B1199">
      <w:pPr>
        <w:suppressAutoHyphens/>
        <w:autoSpaceDN w:val="0"/>
        <w:spacing w:after="0" w:line="288" w:lineRule="auto"/>
        <w:ind w:firstLine="567"/>
        <w:jc w:val="center"/>
        <w:textAlignment w:val="baseline"/>
        <w:rPr>
          <w:rFonts w:ascii="Times New Roman" w:hAnsi="Times New Roman"/>
          <w:sz w:val="24"/>
          <w:lang w:val="nl-NL"/>
        </w:rPr>
      </w:pPr>
      <w:r w:rsidRPr="004B33F9">
        <w:rPr>
          <w:rFonts w:ascii="Times New Roman" w:hAnsi="Times New Roman"/>
          <w:sz w:val="24"/>
        </w:rPr>
        <w:fldChar w:fldCharType="begin"/>
      </w:r>
      <w:r w:rsidRPr="004B33F9">
        <w:rPr>
          <w:rFonts w:ascii="Times New Roman" w:hAnsi="Times New Roman"/>
          <w:sz w:val="24"/>
          <w:lang w:val="nl-NL"/>
        </w:rPr>
        <w:instrText xml:space="preserve"> HYPERLINK  "http://sgdninhthuan.tuyensinh.bitechco.com/" </w:instrText>
      </w:r>
      <w:r w:rsidRPr="004B33F9">
        <w:rPr>
          <w:rFonts w:ascii="Times New Roman" w:hAnsi="Times New Roman"/>
          <w:sz w:val="24"/>
        </w:rPr>
      </w:r>
      <w:r w:rsidRPr="004B33F9">
        <w:rPr>
          <w:rFonts w:ascii="Times New Roman" w:hAnsi="Times New Roman"/>
          <w:sz w:val="24"/>
        </w:rPr>
        <w:fldChar w:fldCharType="separate"/>
      </w:r>
      <w:bookmarkEnd w:id="1"/>
      <w:bookmarkEnd w:id="2"/>
      <w:r w:rsidRPr="004B33F9">
        <w:rPr>
          <w:rFonts w:ascii="Times New Roman" w:hAnsi="Times New Roman"/>
          <w:szCs w:val="26"/>
          <w:u w:val="single"/>
          <w:lang w:val="de-DE"/>
        </w:rPr>
        <w:t>http://sgdninhthuan.tuyensinh.bitechco.com</w:t>
      </w:r>
      <w:r w:rsidRPr="004B33F9">
        <w:rPr>
          <w:rFonts w:ascii="Times New Roman" w:hAnsi="Times New Roman"/>
          <w:szCs w:val="26"/>
          <w:u w:val="single"/>
          <w:lang w:val="de-DE"/>
        </w:rPr>
        <w:fldChar w:fldCharType="end"/>
      </w:r>
    </w:p>
    <w:p w:rsidR="00F01933" w:rsidRPr="004B33F9" w:rsidRDefault="00F01933" w:rsidP="001B1199">
      <w:pPr>
        <w:widowControl w:val="0"/>
        <w:spacing w:after="0" w:line="288" w:lineRule="auto"/>
        <w:ind w:right="-28"/>
        <w:jc w:val="both"/>
        <w:rPr>
          <w:rFonts w:ascii="Times New Roman" w:hAnsi="Times New Roman"/>
          <w:noProof/>
          <w:sz w:val="27"/>
          <w:szCs w:val="27"/>
          <w:lang w:val="nl-NL"/>
        </w:rPr>
      </w:pPr>
      <w:r w:rsidRPr="004B33F9">
        <w:rPr>
          <w:rFonts w:ascii="Times New Roman" w:hAnsi="Times New Roman"/>
          <w:noProof/>
          <w:sz w:val="27"/>
          <w:szCs w:val="27"/>
          <w:lang w:val="nl-NL"/>
        </w:rPr>
        <w:t xml:space="preserve">và thực hiện theo các hướng dẫn đăng ký tuyển sinh trực tuyến (tại Phụ lục </w:t>
      </w:r>
      <w:r w:rsidR="00C4313B" w:rsidRPr="004B33F9">
        <w:rPr>
          <w:rFonts w:ascii="Times New Roman" w:hAnsi="Times New Roman"/>
          <w:noProof/>
          <w:sz w:val="27"/>
          <w:szCs w:val="27"/>
          <w:lang w:val="nl-NL"/>
        </w:rPr>
        <w:t>8</w:t>
      </w:r>
      <w:r w:rsidRPr="004B33F9">
        <w:rPr>
          <w:rFonts w:ascii="Times New Roman" w:hAnsi="Times New Roman"/>
          <w:noProof/>
          <w:sz w:val="27"/>
          <w:szCs w:val="27"/>
          <w:lang w:val="nl-NL"/>
        </w:rPr>
        <w:t xml:space="preserve"> Công văn này). </w:t>
      </w:r>
    </w:p>
    <w:p w:rsidR="00F01933" w:rsidRPr="004B33F9" w:rsidRDefault="00F01933" w:rsidP="001B1199">
      <w:pPr>
        <w:widowControl w:val="0"/>
        <w:spacing w:after="0" w:line="288" w:lineRule="auto"/>
        <w:ind w:right="-28" w:firstLine="720"/>
        <w:jc w:val="both"/>
        <w:rPr>
          <w:rFonts w:ascii="Times New Roman" w:hAnsi="Times New Roman"/>
          <w:noProof/>
          <w:sz w:val="27"/>
          <w:szCs w:val="27"/>
          <w:lang w:val="nl-NL"/>
        </w:rPr>
      </w:pPr>
      <w:r w:rsidRPr="004B33F9">
        <w:rPr>
          <w:rFonts w:ascii="Times New Roman" w:hAnsi="Times New Roman"/>
          <w:noProof/>
          <w:sz w:val="27"/>
          <w:szCs w:val="27"/>
          <w:lang w:val="nl-NL"/>
        </w:rPr>
        <w:t xml:space="preserve">2. Thời gian tổ chức đăng ký tuyển sinh theo lịch công tác tại Phụ lục </w:t>
      </w:r>
      <w:r w:rsidR="0082667B" w:rsidRPr="004B33F9">
        <w:rPr>
          <w:rFonts w:ascii="Times New Roman" w:hAnsi="Times New Roman"/>
          <w:noProof/>
          <w:sz w:val="27"/>
          <w:szCs w:val="27"/>
          <w:lang w:val="nl-NL"/>
        </w:rPr>
        <w:t>1</w:t>
      </w:r>
      <w:r w:rsidRPr="004B33F9">
        <w:rPr>
          <w:rFonts w:ascii="Times New Roman" w:hAnsi="Times New Roman"/>
          <w:noProof/>
          <w:sz w:val="27"/>
          <w:szCs w:val="27"/>
          <w:lang w:val="nl-NL"/>
        </w:rPr>
        <w:t xml:space="preserve"> kèm theo Công văn này.</w:t>
      </w:r>
    </w:p>
    <w:p w:rsidR="00F01933" w:rsidRPr="004B33F9" w:rsidRDefault="00F01933" w:rsidP="001B1199">
      <w:pPr>
        <w:widowControl w:val="0"/>
        <w:spacing w:after="0" w:line="288" w:lineRule="auto"/>
        <w:ind w:right="-28" w:firstLine="709"/>
        <w:jc w:val="both"/>
        <w:rPr>
          <w:rFonts w:ascii="Times New Roman" w:hAnsi="Times New Roman"/>
          <w:sz w:val="27"/>
          <w:szCs w:val="27"/>
          <w:lang w:val="nl-NL"/>
        </w:rPr>
      </w:pPr>
      <w:r w:rsidRPr="004B33F9">
        <w:rPr>
          <w:rFonts w:ascii="Times New Roman" w:hAnsi="Times New Roman"/>
          <w:noProof/>
          <w:sz w:val="27"/>
          <w:szCs w:val="27"/>
          <w:lang w:val="nl-NL"/>
        </w:rPr>
        <w:t xml:space="preserve">3. Về thực hiện đăng ký tuyển sinh, các trường phải thực hiện theo đúng các yêu cầu sau đây: </w:t>
      </w:r>
    </w:p>
    <w:p w:rsidR="00F01933" w:rsidRPr="004B33F9" w:rsidRDefault="00F01933" w:rsidP="001B1199">
      <w:pPr>
        <w:widowControl w:val="0"/>
        <w:spacing w:after="0" w:line="288" w:lineRule="auto"/>
        <w:ind w:right="-28" w:firstLine="709"/>
        <w:jc w:val="both"/>
        <w:rPr>
          <w:rFonts w:ascii="Times New Roman" w:hAnsi="Times New Roman"/>
          <w:noProof/>
          <w:sz w:val="27"/>
          <w:szCs w:val="27"/>
          <w:lang w:val="nl-NL"/>
        </w:rPr>
      </w:pPr>
      <w:r w:rsidRPr="004B33F9">
        <w:rPr>
          <w:rFonts w:ascii="Times New Roman" w:hAnsi="Times New Roman"/>
          <w:noProof/>
          <w:sz w:val="27"/>
          <w:szCs w:val="27"/>
          <w:lang w:val="nl-NL"/>
        </w:rPr>
        <w:t>a) Các trường phải có trách nhiệm rà soát, kiểm dò chính xác các thông tin đăng ký của học sinh, tránh các sai sót dẫn đến làm ảnh hưởng quyền lợi của học sinh sau này.</w:t>
      </w:r>
    </w:p>
    <w:p w:rsidR="00F01933" w:rsidRPr="004B33F9" w:rsidRDefault="00F01933" w:rsidP="001B1199">
      <w:pPr>
        <w:widowControl w:val="0"/>
        <w:spacing w:after="0" w:line="288" w:lineRule="auto"/>
        <w:ind w:right="-28" w:firstLine="709"/>
        <w:jc w:val="both"/>
        <w:rPr>
          <w:rFonts w:ascii="Times New Roman" w:hAnsi="Times New Roman"/>
          <w:noProof/>
          <w:sz w:val="27"/>
          <w:szCs w:val="27"/>
          <w:lang w:val="nl-NL"/>
        </w:rPr>
      </w:pPr>
      <w:r w:rsidRPr="004B33F9">
        <w:rPr>
          <w:rFonts w:ascii="Times New Roman" w:hAnsi="Times New Roman"/>
          <w:noProof/>
          <w:sz w:val="27"/>
          <w:szCs w:val="27"/>
          <w:lang w:val="nl-NL"/>
        </w:rPr>
        <w:t xml:space="preserve">b) Đơn đăng ký dự tuyển được xuất từ Hệ thống phần mềm quản lý tuyển sinh, có chữ ký xác nhận của học sinh, cha mẹ học sinh và chữ ký đóng dấu của Hiệu trưởng trường THCS. Trường THCS </w:t>
      </w:r>
      <w:r w:rsidRPr="004B33F9">
        <w:rPr>
          <w:rFonts w:ascii="Times New Roman" w:hAnsi="Times New Roman"/>
          <w:sz w:val="27"/>
          <w:szCs w:val="27"/>
          <w:lang w:val="pt-BR"/>
        </w:rPr>
        <w:t xml:space="preserve">chịu trách nhiệm rà soát bảo đảm tính chính xác của nguyện vọng đăng ký tuyển sinh, các thông tin chi tiết hộ tịch, xếp loại hạnh kiểm, học lực và các con điểm đánh giá xếp loại, diện ưu tiên, khuyến khích của học sinh. </w:t>
      </w:r>
      <w:r w:rsidRPr="004B33F9">
        <w:rPr>
          <w:rFonts w:ascii="Times New Roman" w:hAnsi="Times New Roman"/>
          <w:noProof/>
          <w:sz w:val="27"/>
          <w:szCs w:val="27"/>
          <w:lang w:val="nl-NL"/>
        </w:rPr>
        <w:t>Trường THCS nộp các Đơn này về các trường THPT mà học sinh đăng ký dự tuyển (Trường THPT chuyên hoặc trường đăng ký NV1 khi học sinh không đăng ký nguyện vọng vào Trường THPT chuyên).</w:t>
      </w:r>
    </w:p>
    <w:p w:rsidR="00F01933" w:rsidRPr="004B33F9" w:rsidRDefault="00F01933" w:rsidP="001B1199">
      <w:pPr>
        <w:widowControl w:val="0"/>
        <w:spacing w:after="0" w:line="288" w:lineRule="auto"/>
        <w:ind w:right="-28" w:firstLine="709"/>
        <w:jc w:val="both"/>
        <w:rPr>
          <w:rFonts w:ascii="Times New Roman" w:hAnsi="Times New Roman"/>
          <w:strike/>
          <w:noProof/>
          <w:sz w:val="27"/>
          <w:szCs w:val="27"/>
          <w:lang w:val="nl-NL"/>
        </w:rPr>
      </w:pPr>
      <w:r w:rsidRPr="004B33F9">
        <w:rPr>
          <w:rFonts w:ascii="Times New Roman" w:hAnsi="Times New Roman"/>
          <w:noProof/>
          <w:sz w:val="27"/>
          <w:szCs w:val="27"/>
          <w:lang w:val="nl-NL"/>
        </w:rPr>
        <w:t xml:space="preserve">c) Các trường THCS có nhiệm vụ tổ chức đăng ký nguyện vọng tuyển sinh cho học sinh đang học tại trường; trường hợp học sinh không đủ thiết bị hoặc kỹ năng sử dụng công nghệ còn hạn chế, đề nghị các trường phải có có biện pháp hỗ trợ cụ thể cả về thiết bị và hướng dẫn học sinh đăng ký nguyện vọng tuyển sinh trực tuyến. </w:t>
      </w:r>
    </w:p>
    <w:p w:rsidR="00F01933" w:rsidRPr="004B33F9" w:rsidRDefault="00F01933" w:rsidP="001B1199">
      <w:pPr>
        <w:widowControl w:val="0"/>
        <w:spacing w:after="0" w:line="288" w:lineRule="auto"/>
        <w:ind w:right="-28" w:firstLine="709"/>
        <w:jc w:val="both"/>
        <w:rPr>
          <w:rFonts w:ascii="Times New Roman" w:hAnsi="Times New Roman"/>
          <w:sz w:val="27"/>
          <w:szCs w:val="27"/>
          <w:lang w:val="nl-NL"/>
        </w:rPr>
      </w:pPr>
      <w:r w:rsidRPr="004B33F9">
        <w:rPr>
          <w:rFonts w:ascii="Times New Roman" w:hAnsi="Times New Roman"/>
          <w:noProof/>
          <w:sz w:val="27"/>
          <w:szCs w:val="27"/>
          <w:lang w:val="nl-NL"/>
        </w:rPr>
        <w:t xml:space="preserve">d) </w:t>
      </w:r>
      <w:r w:rsidRPr="004B33F9">
        <w:rPr>
          <w:rFonts w:ascii="Times New Roman" w:hAnsi="Times New Roman"/>
          <w:sz w:val="27"/>
          <w:szCs w:val="27"/>
          <w:lang w:val="nl-NL"/>
        </w:rPr>
        <w:t xml:space="preserve">Đối với học sinh đã tốt nghiệp THCS ở tỉnh khác và những học sinh đã tốt nghiệp THCS các năm học trước nếu thỏa mãn các yêu cầu về đối tượng tuyển sinh; trường THCS đóng trên địa bàn mà học sinh đăng ký thường trú hoặc tạm trú có trách nhiệm hướng dẫn và nhận đơn </w:t>
      </w:r>
      <w:r w:rsidRPr="004B33F9">
        <w:rPr>
          <w:rFonts w:ascii="Times New Roman" w:hAnsi="Times New Roman"/>
          <w:noProof/>
          <w:sz w:val="27"/>
          <w:szCs w:val="27"/>
          <w:lang w:val="nl-NL"/>
        </w:rPr>
        <w:t>đăng ký nguyện vọng tuyển sinh. Các học sinh này thực hiện đăng ký viết tay trên đơn do trường THCS cung cấp, trường THCS nhập lên Hệ thống phần mềm quản lý tuyển sinh và xuất Đơn đăng ký theo quy đinh của Sở.</w:t>
      </w:r>
    </w:p>
    <w:p w:rsidR="00F01933" w:rsidRPr="004B33F9" w:rsidRDefault="00F01933" w:rsidP="001B1199">
      <w:pPr>
        <w:widowControl w:val="0"/>
        <w:spacing w:after="0" w:line="288" w:lineRule="auto"/>
        <w:ind w:right="-28" w:firstLine="709"/>
        <w:jc w:val="both"/>
        <w:rPr>
          <w:rFonts w:ascii="Times New Roman" w:hAnsi="Times New Roman"/>
          <w:sz w:val="27"/>
          <w:szCs w:val="27"/>
          <w:lang w:val="nl-NL"/>
        </w:rPr>
      </w:pPr>
      <w:r w:rsidRPr="004B33F9">
        <w:rPr>
          <w:rFonts w:ascii="Times New Roman" w:hAnsi="Times New Roman"/>
          <w:sz w:val="27"/>
          <w:szCs w:val="27"/>
          <w:lang w:val="nl-NL"/>
        </w:rPr>
        <w:t xml:space="preserve">Lưu ý: Các học sinh đã tốt nghiệp THCS các năm học trước trong hồ sơ phải có thêm </w:t>
      </w:r>
      <w:r w:rsidRPr="004B33F9">
        <w:rPr>
          <w:rFonts w:ascii="Times New Roman" w:hAnsi="Times New Roman"/>
          <w:sz w:val="27"/>
          <w:szCs w:val="27"/>
          <w:lang w:val="vi-VN"/>
        </w:rPr>
        <w:t xml:space="preserve">Giấy xác nhận </w:t>
      </w:r>
      <w:r w:rsidRPr="004B33F9">
        <w:rPr>
          <w:rFonts w:ascii="Times New Roman" w:hAnsi="Times New Roman"/>
          <w:sz w:val="27"/>
          <w:szCs w:val="27"/>
          <w:lang w:val="nl-NL"/>
        </w:rPr>
        <w:t>của UBND</w:t>
      </w:r>
      <w:r w:rsidRPr="004B33F9">
        <w:rPr>
          <w:rFonts w:ascii="Times New Roman" w:hAnsi="Times New Roman"/>
          <w:sz w:val="27"/>
          <w:szCs w:val="27"/>
          <w:lang w:val="vi-VN"/>
        </w:rPr>
        <w:t xml:space="preserve"> xã, phường, thị trấn</w:t>
      </w:r>
      <w:r w:rsidRPr="004B33F9">
        <w:rPr>
          <w:rFonts w:ascii="Times New Roman" w:hAnsi="Times New Roman"/>
          <w:sz w:val="27"/>
          <w:szCs w:val="27"/>
          <w:lang w:val="nl-NL"/>
        </w:rPr>
        <w:t xml:space="preserve"> về </w:t>
      </w:r>
      <w:r w:rsidRPr="004B33F9">
        <w:rPr>
          <w:rFonts w:ascii="Times New Roman" w:hAnsi="Times New Roman"/>
          <w:sz w:val="27"/>
          <w:szCs w:val="27"/>
          <w:lang w:val="vi-VN"/>
        </w:rPr>
        <w:t>không trong thời gian thi hành án phạt tù; cải tạo không giam giữ hoặc vi phạm pháp luật</w:t>
      </w:r>
      <w:r w:rsidRPr="004B33F9">
        <w:rPr>
          <w:rFonts w:ascii="Times New Roman" w:hAnsi="Times New Roman"/>
          <w:sz w:val="27"/>
          <w:szCs w:val="27"/>
          <w:lang w:val="nl-NL"/>
        </w:rPr>
        <w:t xml:space="preserve"> (Mẫu 1C tại Công văn hồ sơ lớp 10).</w:t>
      </w:r>
    </w:p>
    <w:p w:rsidR="00F01933" w:rsidRPr="004B33F9" w:rsidRDefault="00F01933" w:rsidP="001B1199">
      <w:pPr>
        <w:widowControl w:val="0"/>
        <w:spacing w:after="0" w:line="288" w:lineRule="auto"/>
        <w:ind w:right="-28" w:firstLine="709"/>
        <w:jc w:val="both"/>
        <w:rPr>
          <w:rFonts w:ascii="Times New Roman" w:hAnsi="Times New Roman"/>
          <w:sz w:val="27"/>
          <w:szCs w:val="27"/>
          <w:lang w:val="nl-NL"/>
        </w:rPr>
      </w:pPr>
      <w:r w:rsidRPr="004B33F9">
        <w:rPr>
          <w:rFonts w:ascii="Times New Roman" w:hAnsi="Times New Roman"/>
          <w:sz w:val="27"/>
          <w:szCs w:val="27"/>
          <w:lang w:val="nl-NL"/>
        </w:rPr>
        <w:t>f) Về nhập “Mã học sinh” trên Hệ thống phần mềm quản lý tuyển sinh:</w:t>
      </w:r>
    </w:p>
    <w:p w:rsidR="00F01933" w:rsidRPr="004B33F9" w:rsidRDefault="00F01933" w:rsidP="001B1199">
      <w:pPr>
        <w:widowControl w:val="0"/>
        <w:spacing w:after="0" w:line="288" w:lineRule="auto"/>
        <w:ind w:right="-28" w:firstLine="709"/>
        <w:jc w:val="both"/>
        <w:rPr>
          <w:rFonts w:ascii="Times New Roman" w:hAnsi="Times New Roman"/>
          <w:sz w:val="27"/>
          <w:szCs w:val="27"/>
          <w:lang w:val="nl-NL"/>
        </w:rPr>
      </w:pPr>
      <w:r w:rsidRPr="004B33F9">
        <w:rPr>
          <w:rFonts w:ascii="Times New Roman" w:hAnsi="Times New Roman"/>
          <w:sz w:val="27"/>
          <w:szCs w:val="27"/>
          <w:lang w:val="nl-NL"/>
        </w:rPr>
        <w:t>- Đối với học sinh lớp 9 đang học tại Ninh Thuận, phải trùng với “Mã định danh” của học sinh đó trên cơ sở dữ liệu ngành.</w:t>
      </w:r>
    </w:p>
    <w:p w:rsidR="00F01933" w:rsidRPr="004B33F9" w:rsidRDefault="00F01933" w:rsidP="001B1199">
      <w:pPr>
        <w:widowControl w:val="0"/>
        <w:spacing w:after="0" w:line="288" w:lineRule="auto"/>
        <w:ind w:right="-28" w:firstLine="709"/>
        <w:jc w:val="both"/>
        <w:rPr>
          <w:rFonts w:ascii="Times New Roman" w:hAnsi="Times New Roman"/>
          <w:sz w:val="27"/>
          <w:szCs w:val="27"/>
          <w:lang w:val="nl-NL"/>
        </w:rPr>
      </w:pPr>
      <w:r w:rsidRPr="004B33F9">
        <w:rPr>
          <w:rFonts w:ascii="Times New Roman" w:hAnsi="Times New Roman"/>
          <w:sz w:val="27"/>
          <w:szCs w:val="27"/>
          <w:lang w:val="nl-NL"/>
        </w:rPr>
        <w:t xml:space="preserve"> - Đối với học sinh đã tốt nghiệp THCS ở tỉnh khác và những học sinh đã tốt nghiệp THCS các năm học trước, Mã học sinh có định dạng:</w:t>
      </w:r>
    </w:p>
    <w:p w:rsidR="00F01933" w:rsidRPr="004B33F9" w:rsidRDefault="00272A3F" w:rsidP="001B1199">
      <w:pPr>
        <w:widowControl w:val="0"/>
        <w:spacing w:after="0" w:line="288" w:lineRule="auto"/>
        <w:ind w:right="-28" w:firstLine="709"/>
        <w:jc w:val="both"/>
        <w:rPr>
          <w:rFonts w:ascii="Times New Roman" w:hAnsi="Times New Roman"/>
          <w:noProof/>
          <w:sz w:val="27"/>
          <w:szCs w:val="27"/>
          <w:lang w:val="nl-NL"/>
        </w:rPr>
      </w:pPr>
      <w:r w:rsidRPr="004B33F9">
        <w:rPr>
          <w:rFonts w:ascii="Times New Roman" w:hAnsi="Times New Roman"/>
          <w:sz w:val="27"/>
          <w:szCs w:val="27"/>
          <w:lang w:val="nl-NL"/>
        </w:rPr>
        <w:t>“</w:t>
      </w:r>
      <w:r w:rsidR="00F01933" w:rsidRPr="004B33F9">
        <w:rPr>
          <w:rFonts w:ascii="Times New Roman" w:hAnsi="Times New Roman"/>
          <w:sz w:val="27"/>
          <w:szCs w:val="27"/>
          <w:lang w:val="nl-NL"/>
        </w:rPr>
        <w:t>TD</w:t>
      </w:r>
      <w:r w:rsidRPr="004B33F9">
        <w:rPr>
          <w:rFonts w:ascii="Times New Roman" w:hAnsi="Times New Roman"/>
          <w:sz w:val="27"/>
          <w:szCs w:val="27"/>
          <w:lang w:val="nl-NL"/>
        </w:rPr>
        <w:t>”</w:t>
      </w:r>
      <w:r w:rsidR="00F01933" w:rsidRPr="004B33F9">
        <w:rPr>
          <w:rFonts w:ascii="Times New Roman" w:hAnsi="Times New Roman"/>
          <w:sz w:val="27"/>
          <w:szCs w:val="27"/>
          <w:lang w:val="nl-NL"/>
        </w:rPr>
        <w:t>+</w:t>
      </w:r>
      <w:r w:rsidR="003B2230" w:rsidRPr="004B33F9">
        <w:rPr>
          <w:rFonts w:ascii="Times New Roman" w:hAnsi="Times New Roman"/>
          <w:sz w:val="27"/>
          <w:szCs w:val="27"/>
          <w:lang w:val="nl-NL"/>
        </w:rPr>
        <w:t>“</w:t>
      </w:r>
      <w:r w:rsidR="00F01933" w:rsidRPr="004B33F9">
        <w:rPr>
          <w:rFonts w:ascii="Times New Roman" w:hAnsi="Times New Roman"/>
          <w:sz w:val="27"/>
          <w:szCs w:val="27"/>
          <w:lang w:val="nl-NL"/>
        </w:rPr>
        <w:t>Mã trường THCS”+</w:t>
      </w:r>
      <w:r w:rsidR="003B2230" w:rsidRPr="004B33F9">
        <w:rPr>
          <w:rFonts w:ascii="Times New Roman" w:hAnsi="Times New Roman"/>
          <w:sz w:val="27"/>
          <w:szCs w:val="27"/>
          <w:lang w:val="nl-NL"/>
        </w:rPr>
        <w:t xml:space="preserve"> “</w:t>
      </w:r>
      <w:r w:rsidR="00F01933" w:rsidRPr="004B33F9">
        <w:rPr>
          <w:rFonts w:ascii="Times New Roman" w:hAnsi="Times New Roman"/>
          <w:sz w:val="27"/>
          <w:szCs w:val="27"/>
          <w:lang w:val="nl-NL"/>
        </w:rPr>
        <w:t>Số thứ tự học sinh đăng ký dự thi của trường THCS”.</w:t>
      </w:r>
    </w:p>
    <w:p w:rsidR="00F01933" w:rsidRPr="004B33F9" w:rsidRDefault="00F01933"/>
    <w:sectPr w:rsidR="00F01933" w:rsidRPr="004B33F9" w:rsidSect="004B33F9">
      <w:headerReference w:type="default" r:id="rId6"/>
      <w:footerReference w:type="default" r:id="rId7"/>
      <w:pgSz w:w="11907" w:h="16840" w:code="9"/>
      <w:pgMar w:top="709" w:right="567" w:bottom="794" w:left="1418" w:header="284" w:footer="1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14BD" w:rsidRDefault="00FA14BD" w:rsidP="001B1199">
      <w:pPr>
        <w:spacing w:after="0" w:line="240" w:lineRule="auto"/>
      </w:pPr>
      <w:r>
        <w:separator/>
      </w:r>
    </w:p>
  </w:endnote>
  <w:endnote w:type="continuationSeparator" w:id="0">
    <w:p w:rsidR="00FA14BD" w:rsidRDefault="00FA14BD" w:rsidP="001B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1199" w:rsidRDefault="001B1199">
    <w:pPr>
      <w:pStyle w:val="Footer"/>
      <w:jc w:val="center"/>
    </w:pPr>
  </w:p>
  <w:p w:rsidR="001B1199" w:rsidRDefault="001B1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14BD" w:rsidRDefault="00FA14BD" w:rsidP="001B1199">
      <w:pPr>
        <w:spacing w:after="0" w:line="240" w:lineRule="auto"/>
      </w:pPr>
      <w:r>
        <w:separator/>
      </w:r>
    </w:p>
  </w:footnote>
  <w:footnote w:type="continuationSeparator" w:id="0">
    <w:p w:rsidR="00FA14BD" w:rsidRDefault="00FA14BD" w:rsidP="001B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155019"/>
      <w:docPartObj>
        <w:docPartGallery w:val="Page Numbers (Top of Page)"/>
        <w:docPartUnique/>
      </w:docPartObj>
    </w:sdtPr>
    <w:sdtEndPr>
      <w:rPr>
        <w:rFonts w:ascii="Times New Roman" w:hAnsi="Times New Roman" w:cs="Times New Roman"/>
        <w:noProof/>
      </w:rPr>
    </w:sdtEndPr>
    <w:sdtContent>
      <w:p w:rsidR="005942F3" w:rsidRPr="003B2230" w:rsidRDefault="005942F3">
        <w:pPr>
          <w:pStyle w:val="Header"/>
          <w:jc w:val="center"/>
          <w:rPr>
            <w:rFonts w:ascii="Times New Roman" w:hAnsi="Times New Roman" w:cs="Times New Roman"/>
          </w:rPr>
        </w:pPr>
        <w:r w:rsidRPr="003B2230">
          <w:rPr>
            <w:rFonts w:ascii="Times New Roman" w:hAnsi="Times New Roman" w:cs="Times New Roman"/>
          </w:rPr>
          <w:fldChar w:fldCharType="begin"/>
        </w:r>
        <w:r w:rsidRPr="003B2230">
          <w:rPr>
            <w:rFonts w:ascii="Times New Roman" w:hAnsi="Times New Roman" w:cs="Times New Roman"/>
          </w:rPr>
          <w:instrText xml:space="preserve"> PAGE   \* MERGEFORMAT </w:instrText>
        </w:r>
        <w:r w:rsidRPr="003B2230">
          <w:rPr>
            <w:rFonts w:ascii="Times New Roman" w:hAnsi="Times New Roman" w:cs="Times New Roman"/>
          </w:rPr>
          <w:fldChar w:fldCharType="separate"/>
        </w:r>
        <w:r w:rsidRPr="003B2230">
          <w:rPr>
            <w:rFonts w:ascii="Times New Roman" w:hAnsi="Times New Roman" w:cs="Times New Roman"/>
            <w:noProof/>
          </w:rPr>
          <w:t>2</w:t>
        </w:r>
        <w:r w:rsidRPr="003B2230">
          <w:rPr>
            <w:rFonts w:ascii="Times New Roman" w:hAnsi="Times New Roman" w:cs="Times New Roman"/>
            <w:noProof/>
          </w:rPr>
          <w:fldChar w:fldCharType="end"/>
        </w:r>
      </w:p>
    </w:sdtContent>
  </w:sdt>
  <w:p w:rsidR="005942F3" w:rsidRDefault="00594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33"/>
    <w:rsid w:val="00047610"/>
    <w:rsid w:val="0011068B"/>
    <w:rsid w:val="001610A6"/>
    <w:rsid w:val="001A233F"/>
    <w:rsid w:val="001A61BE"/>
    <w:rsid w:val="001B1199"/>
    <w:rsid w:val="00272A3F"/>
    <w:rsid w:val="003B2230"/>
    <w:rsid w:val="004B33F9"/>
    <w:rsid w:val="005942F3"/>
    <w:rsid w:val="005A2D46"/>
    <w:rsid w:val="005B2610"/>
    <w:rsid w:val="006D38FB"/>
    <w:rsid w:val="00703521"/>
    <w:rsid w:val="007316F8"/>
    <w:rsid w:val="00732297"/>
    <w:rsid w:val="007A5FD1"/>
    <w:rsid w:val="0082667B"/>
    <w:rsid w:val="00866EFA"/>
    <w:rsid w:val="009F2E38"/>
    <w:rsid w:val="00B63F50"/>
    <w:rsid w:val="00BF6FB1"/>
    <w:rsid w:val="00C4313B"/>
    <w:rsid w:val="00CC44B4"/>
    <w:rsid w:val="00DB487D"/>
    <w:rsid w:val="00E336A1"/>
    <w:rsid w:val="00F01933"/>
    <w:rsid w:val="00FA14BD"/>
    <w:rsid w:val="00FF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A187DF7-9642-466C-B1BE-A85CB32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01933"/>
    <w:pPr>
      <w:spacing w:before="60" w:after="0" w:line="240" w:lineRule="auto"/>
      <w:jc w:val="both"/>
    </w:pPr>
    <w:rPr>
      <w:rFonts w:ascii="UVnTime" w:eastAsia="Times New Roman" w:hAnsi="UVnTime" w:cs="Times New Roman"/>
      <w:kern w:val="0"/>
      <w:sz w:val="25"/>
      <w:szCs w:val="20"/>
      <w14:ligatures w14:val="none"/>
    </w:rPr>
  </w:style>
  <w:style w:type="character" w:customStyle="1" w:styleId="BodyText3Char">
    <w:name w:val="Body Text 3 Char"/>
    <w:basedOn w:val="DefaultParagraphFont"/>
    <w:link w:val="BodyText3"/>
    <w:rsid w:val="00F01933"/>
    <w:rPr>
      <w:rFonts w:ascii="UVnTime" w:eastAsia="Times New Roman" w:hAnsi="UVnTime" w:cs="Times New Roman"/>
      <w:kern w:val="0"/>
      <w:sz w:val="25"/>
      <w:szCs w:val="20"/>
      <w14:ligatures w14:val="none"/>
    </w:rPr>
  </w:style>
  <w:style w:type="paragraph" w:styleId="BalloonText">
    <w:name w:val="Balloon Text"/>
    <w:basedOn w:val="Normal"/>
    <w:link w:val="BalloonTextChar"/>
    <w:uiPriority w:val="99"/>
    <w:semiHidden/>
    <w:unhideWhenUsed/>
    <w:rsid w:val="005A2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D46"/>
    <w:rPr>
      <w:rFonts w:ascii="Segoe UI" w:hAnsi="Segoe UI" w:cs="Segoe UI"/>
      <w:sz w:val="18"/>
      <w:szCs w:val="18"/>
    </w:rPr>
  </w:style>
  <w:style w:type="paragraph" w:styleId="Header">
    <w:name w:val="header"/>
    <w:basedOn w:val="Normal"/>
    <w:link w:val="HeaderChar"/>
    <w:uiPriority w:val="99"/>
    <w:unhideWhenUsed/>
    <w:rsid w:val="001B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199"/>
  </w:style>
  <w:style w:type="paragraph" w:styleId="Footer">
    <w:name w:val="footer"/>
    <w:basedOn w:val="Normal"/>
    <w:link w:val="FooterChar"/>
    <w:uiPriority w:val="99"/>
    <w:unhideWhenUsed/>
    <w:rsid w:val="001B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5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home</cp:lastModifiedBy>
  <cp:revision>18</cp:revision>
  <cp:lastPrinted>2024-04-12T01:51:00Z</cp:lastPrinted>
  <dcterms:created xsi:type="dcterms:W3CDTF">2023-04-13T02:05:00Z</dcterms:created>
  <dcterms:modified xsi:type="dcterms:W3CDTF">2024-04-18T02:24:00Z</dcterms:modified>
</cp:coreProperties>
</file>